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081A" w:rsidRDefault="00F9081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C5C35" w:rsidRPr="00EC5C35" w:rsidRDefault="00EC5C35" w:rsidP="00EC5C35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 w:rsidRPr="00EC5C35">
        <w:rPr>
          <w:rFonts w:ascii="Calibri" w:eastAsia="Calibri" w:hAnsi="Calibri" w:cs="Times New Roman"/>
          <w:noProof/>
          <w:sz w:val="24"/>
          <w:szCs w:val="24"/>
          <w:lang w:eastAsia="ru-RU"/>
        </w:rPr>
        <w:drawing>
          <wp:inline distT="0" distB="0" distL="0" distR="0">
            <wp:extent cx="670560" cy="8686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86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5C35" w:rsidRPr="00EC5C35" w:rsidRDefault="00EC5C35" w:rsidP="00EC5C35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</w:p>
    <w:p w:rsidR="00EC5C35" w:rsidRPr="00EC5C35" w:rsidRDefault="00EC5C35" w:rsidP="00EC5C3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EC5C35">
        <w:rPr>
          <w:rFonts w:ascii="Times New Roman" w:eastAsia="Calibri" w:hAnsi="Times New Roman" w:cs="Times New Roman"/>
          <w:b/>
          <w:bCs/>
          <w:color w:val="000000"/>
          <w:sz w:val="32"/>
          <w:szCs w:val="32"/>
          <w:lang w:eastAsia="ru-RU"/>
        </w:rPr>
        <w:t>ДЕПАРТАМЕНТ ПО ЧРЕЗВЫЧАЙНЫМ СИТУАЦИЯМ КУЗБАССА</w:t>
      </w:r>
    </w:p>
    <w:p w:rsidR="00EC5C35" w:rsidRPr="00EC5C35" w:rsidRDefault="00EC5C35" w:rsidP="00EC5C35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EC5C35" w:rsidRPr="00EC5C35" w:rsidRDefault="00EC5C35" w:rsidP="00EC5C3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C5C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ПРИКАЗ</w:t>
      </w:r>
    </w:p>
    <w:p w:rsidR="00EC5C35" w:rsidRPr="00EC5C35" w:rsidRDefault="00EC5C35" w:rsidP="00EC5C3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C5C35" w:rsidRDefault="00EC5C35" w:rsidP="00EC5C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FB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</w:t>
      </w:r>
      <w:r w:rsidR="005D3FA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B02F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202</w:t>
      </w:r>
      <w:r w:rsidR="005D3FA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02F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3FA6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B21344">
        <w:rPr>
          <w:rFonts w:ascii="Times New Roman" w:eastAsia="Times New Roman" w:hAnsi="Times New Roman" w:cs="Times New Roman"/>
          <w:sz w:val="28"/>
          <w:szCs w:val="28"/>
          <w:lang w:eastAsia="ru-RU"/>
        </w:rPr>
        <w:t>102</w:t>
      </w:r>
    </w:p>
    <w:p w:rsidR="005D3FA6" w:rsidRPr="00EC5C35" w:rsidRDefault="005D3FA6" w:rsidP="00EC5C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5C35" w:rsidRPr="00EC5C35" w:rsidRDefault="00EC5C35" w:rsidP="00EC5C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C35">
        <w:rPr>
          <w:rFonts w:ascii="Times New Roman" w:eastAsia="Times New Roman" w:hAnsi="Times New Roman" w:cs="Times New Roman"/>
          <w:sz w:val="24"/>
          <w:szCs w:val="24"/>
          <w:lang w:eastAsia="ru-RU"/>
        </w:rPr>
        <w:t>г. Кемерово</w:t>
      </w:r>
    </w:p>
    <w:p w:rsidR="005D3FA6" w:rsidRDefault="005D3FA6" w:rsidP="006C235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D5307" w:rsidRDefault="002D5307" w:rsidP="006C235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утверждении значени</w:t>
      </w:r>
      <w:r w:rsidR="007D77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базовых нормативов затрат и корректирующих коэффициентов к базовым нормативам затрат на оказание государственных услуг </w:t>
      </w:r>
      <w:r w:rsidR="00B854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отношении государственного бюджетного учреждения, находящегося введении Д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епартамент</w:t>
      </w:r>
      <w:r w:rsidR="00B854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 чрезвычайным ситуациям </w:t>
      </w:r>
      <w:r w:rsidR="00B854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Кузбасса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применяемы</w:t>
      </w:r>
      <w:r w:rsidR="007D77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при расчете объема финансового обеспечения выполнения государственного задания </w:t>
      </w:r>
    </w:p>
    <w:p w:rsidR="006C235D" w:rsidRPr="006C235D" w:rsidRDefault="002D5307" w:rsidP="006C235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</w:t>
      </w:r>
      <w:r w:rsidR="002B42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5D3F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  <w:r w:rsidR="00867E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на плановый период 202</w:t>
      </w:r>
      <w:r w:rsidR="005D3F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867E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202</w:t>
      </w:r>
      <w:r w:rsidR="00984E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bookmarkStart w:id="0" w:name="_GoBack"/>
      <w:bookmarkEnd w:id="0"/>
      <w:r w:rsidR="00867E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годов</w:t>
      </w:r>
    </w:p>
    <w:p w:rsidR="006C235D" w:rsidRPr="006C235D" w:rsidRDefault="006C235D" w:rsidP="006C235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C4FD0" w:rsidRPr="002D5307" w:rsidRDefault="008C4FD0" w:rsidP="008C4FD0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5307">
        <w:rPr>
          <w:rFonts w:ascii="Times New Roman" w:eastAsia="Calibri" w:hAnsi="Times New Roman" w:cs="Times New Roman"/>
          <w:sz w:val="28"/>
          <w:szCs w:val="28"/>
        </w:rPr>
        <w:t>Во исполнение приказа департамента по чрезвычайным ситуациям Кемеровской области от 03.11.2015 №37 «</w:t>
      </w:r>
      <w:r w:rsidRPr="002D53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порядке формирования государственного задания на оказание государственных услуг (выполнение работ) в отношении государственных учреждений Кемеровской области</w:t>
      </w:r>
      <w:r w:rsidR="00B854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Кузбасса</w:t>
      </w:r>
      <w:r w:rsidRPr="002D53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находящи</w:t>
      </w:r>
      <w:r w:rsidR="007D77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</w:t>
      </w:r>
      <w:r w:rsidR="00B854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ся в ведении Д</w:t>
      </w:r>
      <w:r w:rsidRPr="002D53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епартамента по чрезвычайным ситуациям </w:t>
      </w:r>
      <w:r w:rsidR="00B854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Кузбасса</w:t>
      </w:r>
      <w:r w:rsidRPr="002D53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финансового обеспечения выполнения государственного задания</w:t>
      </w:r>
      <w:r w:rsidR="007D77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2D5307">
        <w:rPr>
          <w:rFonts w:ascii="Times New Roman" w:eastAsia="Calibri" w:hAnsi="Times New Roman" w:cs="Times New Roman"/>
          <w:sz w:val="28"/>
          <w:szCs w:val="28"/>
        </w:rPr>
        <w:t xml:space="preserve">, п р и </w:t>
      </w:r>
      <w:proofErr w:type="gramStart"/>
      <w:r w:rsidRPr="002D5307">
        <w:rPr>
          <w:rFonts w:ascii="Times New Roman" w:eastAsia="Calibri" w:hAnsi="Times New Roman" w:cs="Times New Roman"/>
          <w:sz w:val="28"/>
          <w:szCs w:val="28"/>
        </w:rPr>
        <w:t>к</w:t>
      </w:r>
      <w:proofErr w:type="gramEnd"/>
      <w:r w:rsidRPr="002D5307">
        <w:rPr>
          <w:rFonts w:ascii="Times New Roman" w:eastAsia="Calibri" w:hAnsi="Times New Roman" w:cs="Times New Roman"/>
          <w:sz w:val="28"/>
          <w:szCs w:val="28"/>
        </w:rPr>
        <w:t xml:space="preserve"> а з ы в а ю:</w:t>
      </w:r>
    </w:p>
    <w:p w:rsidR="008C4FD0" w:rsidRDefault="008C4FD0" w:rsidP="008C4FD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1154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7D773F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начения базовых нормативов затрат на оказание госуд</w:t>
      </w:r>
      <w:r w:rsidR="00B85497">
        <w:rPr>
          <w:rFonts w:ascii="Times New Roman" w:hAnsi="Times New Roman" w:cs="Times New Roman"/>
          <w:sz w:val="28"/>
          <w:szCs w:val="28"/>
        </w:rPr>
        <w:t xml:space="preserve">арственных услуг </w:t>
      </w:r>
      <w:r w:rsidR="00867E25">
        <w:rPr>
          <w:rFonts w:ascii="Times New Roman" w:hAnsi="Times New Roman" w:cs="Times New Roman"/>
          <w:sz w:val="28"/>
          <w:szCs w:val="28"/>
        </w:rPr>
        <w:t>государственн</w:t>
      </w:r>
      <w:r w:rsidR="00395D64">
        <w:rPr>
          <w:rFonts w:ascii="Times New Roman" w:hAnsi="Times New Roman" w:cs="Times New Roman"/>
          <w:sz w:val="28"/>
          <w:szCs w:val="28"/>
        </w:rPr>
        <w:t>ым</w:t>
      </w:r>
      <w:r w:rsidR="00867E25">
        <w:rPr>
          <w:rFonts w:ascii="Times New Roman" w:hAnsi="Times New Roman" w:cs="Times New Roman"/>
          <w:sz w:val="28"/>
          <w:szCs w:val="28"/>
        </w:rPr>
        <w:t xml:space="preserve"> бюджетн</w:t>
      </w:r>
      <w:r w:rsidR="00395D64">
        <w:rPr>
          <w:rFonts w:ascii="Times New Roman" w:hAnsi="Times New Roman" w:cs="Times New Roman"/>
          <w:sz w:val="28"/>
          <w:szCs w:val="28"/>
        </w:rPr>
        <w:t>ы</w:t>
      </w:r>
      <w:r w:rsidR="00867E25">
        <w:rPr>
          <w:rFonts w:ascii="Times New Roman" w:hAnsi="Times New Roman" w:cs="Times New Roman"/>
          <w:sz w:val="28"/>
          <w:szCs w:val="28"/>
        </w:rPr>
        <w:t>м учреждени</w:t>
      </w:r>
      <w:r w:rsidR="00395D64">
        <w:rPr>
          <w:rFonts w:ascii="Times New Roman" w:hAnsi="Times New Roman" w:cs="Times New Roman"/>
          <w:sz w:val="28"/>
          <w:szCs w:val="28"/>
        </w:rPr>
        <w:t>ем</w:t>
      </w:r>
      <w:r w:rsidR="00867E25">
        <w:rPr>
          <w:rFonts w:ascii="Times New Roman" w:hAnsi="Times New Roman" w:cs="Times New Roman"/>
          <w:sz w:val="28"/>
          <w:szCs w:val="28"/>
        </w:rPr>
        <w:t>, находящегося введении</w:t>
      </w:r>
      <w:r w:rsidR="00B85497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епартамент</w:t>
      </w:r>
      <w:r w:rsidR="00867E2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по чрезвычайным ситуациям </w:t>
      </w:r>
      <w:r w:rsidR="00B85497">
        <w:rPr>
          <w:rFonts w:ascii="Times New Roman" w:hAnsi="Times New Roman" w:cs="Times New Roman"/>
          <w:sz w:val="28"/>
          <w:szCs w:val="28"/>
        </w:rPr>
        <w:t>Кузбасса</w:t>
      </w:r>
      <w:r>
        <w:rPr>
          <w:rFonts w:ascii="Times New Roman" w:hAnsi="Times New Roman" w:cs="Times New Roman"/>
          <w:sz w:val="28"/>
          <w:szCs w:val="28"/>
        </w:rPr>
        <w:t>, применяемые при расчете объема финансового обеспечения выполнения государственного задания на 20</w:t>
      </w:r>
      <w:r w:rsidR="002B42AF">
        <w:rPr>
          <w:rFonts w:ascii="Times New Roman" w:hAnsi="Times New Roman" w:cs="Times New Roman"/>
          <w:sz w:val="28"/>
          <w:szCs w:val="28"/>
        </w:rPr>
        <w:t>2</w:t>
      </w:r>
      <w:r w:rsidR="00B2134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</w:t>
      </w:r>
      <w:r w:rsidR="00867E25">
        <w:rPr>
          <w:rFonts w:ascii="Times New Roman" w:hAnsi="Times New Roman" w:cs="Times New Roman"/>
          <w:sz w:val="28"/>
          <w:szCs w:val="28"/>
        </w:rPr>
        <w:t>и на плановый период 202</w:t>
      </w:r>
      <w:r w:rsidR="00B21344">
        <w:rPr>
          <w:rFonts w:ascii="Times New Roman" w:hAnsi="Times New Roman" w:cs="Times New Roman"/>
          <w:sz w:val="28"/>
          <w:szCs w:val="28"/>
        </w:rPr>
        <w:t>4</w:t>
      </w:r>
      <w:r w:rsidR="00867E25">
        <w:rPr>
          <w:rFonts w:ascii="Times New Roman" w:hAnsi="Times New Roman" w:cs="Times New Roman"/>
          <w:sz w:val="28"/>
          <w:szCs w:val="28"/>
        </w:rPr>
        <w:t xml:space="preserve"> и 202</w:t>
      </w:r>
      <w:r w:rsidR="00B21344">
        <w:rPr>
          <w:rFonts w:ascii="Times New Roman" w:hAnsi="Times New Roman" w:cs="Times New Roman"/>
          <w:sz w:val="28"/>
          <w:szCs w:val="28"/>
        </w:rPr>
        <w:t>5</w:t>
      </w:r>
      <w:r w:rsidR="00867E25">
        <w:rPr>
          <w:rFonts w:ascii="Times New Roman" w:hAnsi="Times New Roman" w:cs="Times New Roman"/>
          <w:sz w:val="28"/>
          <w:szCs w:val="28"/>
        </w:rPr>
        <w:t xml:space="preserve"> годов </w:t>
      </w:r>
      <w:r>
        <w:rPr>
          <w:rFonts w:ascii="Times New Roman" w:hAnsi="Times New Roman" w:cs="Times New Roman"/>
          <w:sz w:val="28"/>
          <w:szCs w:val="28"/>
        </w:rPr>
        <w:t>согласно приложению №1</w:t>
      </w:r>
      <w:r w:rsidRPr="009F1154">
        <w:rPr>
          <w:rFonts w:ascii="Times New Roman" w:hAnsi="Times New Roman" w:cs="Times New Roman"/>
          <w:sz w:val="28"/>
          <w:szCs w:val="28"/>
        </w:rPr>
        <w:t>.</w:t>
      </w:r>
    </w:p>
    <w:p w:rsidR="00775E8C" w:rsidRPr="009F1154" w:rsidRDefault="00775E8C" w:rsidP="00775E8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4FD0" w:rsidRPr="009F1154" w:rsidRDefault="008C4FD0" w:rsidP="008C4FD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38"/>
      <w:bookmarkStart w:id="2" w:name="Par42"/>
      <w:bookmarkEnd w:id="1"/>
      <w:bookmarkEnd w:id="2"/>
      <w:r w:rsidRPr="009F1154">
        <w:rPr>
          <w:rFonts w:ascii="Times New Roman" w:hAnsi="Times New Roman" w:cs="Times New Roman"/>
          <w:sz w:val="28"/>
          <w:szCs w:val="28"/>
        </w:rPr>
        <w:lastRenderedPageBreak/>
        <w:t xml:space="preserve">Утвердить </w:t>
      </w:r>
      <w:r w:rsidR="007D773F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начения отраслевых корректирующих коэффициентов к базовым нормативам затрат на оказание государственных услуг </w:t>
      </w:r>
      <w:r w:rsidR="00867E25">
        <w:rPr>
          <w:rFonts w:ascii="Times New Roman" w:hAnsi="Times New Roman" w:cs="Times New Roman"/>
          <w:sz w:val="28"/>
          <w:szCs w:val="28"/>
        </w:rPr>
        <w:t>государственн</w:t>
      </w:r>
      <w:r w:rsidR="00395D64">
        <w:rPr>
          <w:rFonts w:ascii="Times New Roman" w:hAnsi="Times New Roman" w:cs="Times New Roman"/>
          <w:sz w:val="28"/>
          <w:szCs w:val="28"/>
        </w:rPr>
        <w:t>ым бюджетным</w:t>
      </w:r>
      <w:r w:rsidR="00867E25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395D64">
        <w:rPr>
          <w:rFonts w:ascii="Times New Roman" w:hAnsi="Times New Roman" w:cs="Times New Roman"/>
          <w:sz w:val="28"/>
          <w:szCs w:val="28"/>
        </w:rPr>
        <w:t>ем</w:t>
      </w:r>
      <w:r w:rsidR="00C24B24">
        <w:rPr>
          <w:rFonts w:ascii="Times New Roman" w:hAnsi="Times New Roman" w:cs="Times New Roman"/>
          <w:sz w:val="28"/>
          <w:szCs w:val="28"/>
        </w:rPr>
        <w:t>,</w:t>
      </w:r>
      <w:r w:rsidR="00867E25">
        <w:rPr>
          <w:rFonts w:ascii="Times New Roman" w:hAnsi="Times New Roman" w:cs="Times New Roman"/>
          <w:sz w:val="28"/>
          <w:szCs w:val="28"/>
        </w:rPr>
        <w:t xml:space="preserve"> находящегося введении Департамента по чрезвычайным ситуациям Кузбасса, </w:t>
      </w:r>
      <w:r>
        <w:rPr>
          <w:rFonts w:ascii="Times New Roman" w:hAnsi="Times New Roman" w:cs="Times New Roman"/>
          <w:sz w:val="28"/>
          <w:szCs w:val="28"/>
        </w:rPr>
        <w:t>применяемые при расчете объема финансового обеспечения выполнения государственного задания на 20</w:t>
      </w:r>
      <w:r w:rsidR="00287329">
        <w:rPr>
          <w:rFonts w:ascii="Times New Roman" w:hAnsi="Times New Roman" w:cs="Times New Roman"/>
          <w:sz w:val="28"/>
          <w:szCs w:val="28"/>
        </w:rPr>
        <w:t>2</w:t>
      </w:r>
      <w:r w:rsidR="00B2134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</w:t>
      </w:r>
      <w:r w:rsidR="00867E25">
        <w:rPr>
          <w:rFonts w:ascii="Times New Roman" w:hAnsi="Times New Roman" w:cs="Times New Roman"/>
          <w:sz w:val="28"/>
          <w:szCs w:val="28"/>
        </w:rPr>
        <w:t>и на плановый период 202</w:t>
      </w:r>
      <w:r w:rsidR="00B21344">
        <w:rPr>
          <w:rFonts w:ascii="Times New Roman" w:hAnsi="Times New Roman" w:cs="Times New Roman"/>
          <w:sz w:val="28"/>
          <w:szCs w:val="28"/>
        </w:rPr>
        <w:t>4</w:t>
      </w:r>
      <w:r w:rsidR="00867E25">
        <w:rPr>
          <w:rFonts w:ascii="Times New Roman" w:hAnsi="Times New Roman" w:cs="Times New Roman"/>
          <w:sz w:val="28"/>
          <w:szCs w:val="28"/>
        </w:rPr>
        <w:t xml:space="preserve"> и 202</w:t>
      </w:r>
      <w:r w:rsidR="00B21344">
        <w:rPr>
          <w:rFonts w:ascii="Times New Roman" w:hAnsi="Times New Roman" w:cs="Times New Roman"/>
          <w:sz w:val="28"/>
          <w:szCs w:val="28"/>
        </w:rPr>
        <w:t>5</w:t>
      </w:r>
      <w:r w:rsidR="00867E25">
        <w:rPr>
          <w:rFonts w:ascii="Times New Roman" w:hAnsi="Times New Roman" w:cs="Times New Roman"/>
          <w:sz w:val="28"/>
          <w:szCs w:val="28"/>
        </w:rPr>
        <w:t xml:space="preserve"> годов </w:t>
      </w:r>
      <w:r>
        <w:rPr>
          <w:rFonts w:ascii="Times New Roman" w:hAnsi="Times New Roman" w:cs="Times New Roman"/>
          <w:sz w:val="28"/>
          <w:szCs w:val="28"/>
        </w:rPr>
        <w:t>согласно приложению №2</w:t>
      </w:r>
      <w:r w:rsidRPr="009F1154">
        <w:rPr>
          <w:rFonts w:ascii="Times New Roman" w:hAnsi="Times New Roman" w:cs="Times New Roman"/>
          <w:sz w:val="28"/>
          <w:szCs w:val="28"/>
        </w:rPr>
        <w:t>.</w:t>
      </w:r>
    </w:p>
    <w:p w:rsidR="008C4FD0" w:rsidRPr="009F1154" w:rsidRDefault="008C4FD0" w:rsidP="008C4FD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154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7D773F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начения территориальных корректирующих коэффициентов к базовым нормативам затрат на оказание государственных услуг </w:t>
      </w:r>
      <w:r w:rsidR="00867E25">
        <w:rPr>
          <w:rFonts w:ascii="Times New Roman" w:hAnsi="Times New Roman" w:cs="Times New Roman"/>
          <w:sz w:val="28"/>
          <w:szCs w:val="28"/>
        </w:rPr>
        <w:t>государственн</w:t>
      </w:r>
      <w:r w:rsidR="00395D64">
        <w:rPr>
          <w:rFonts w:ascii="Times New Roman" w:hAnsi="Times New Roman" w:cs="Times New Roman"/>
          <w:sz w:val="28"/>
          <w:szCs w:val="28"/>
        </w:rPr>
        <w:t>ым</w:t>
      </w:r>
      <w:r w:rsidR="00867E25">
        <w:rPr>
          <w:rFonts w:ascii="Times New Roman" w:hAnsi="Times New Roman" w:cs="Times New Roman"/>
          <w:sz w:val="28"/>
          <w:szCs w:val="28"/>
        </w:rPr>
        <w:t xml:space="preserve"> бюджетн</w:t>
      </w:r>
      <w:r w:rsidR="002B0C8D">
        <w:rPr>
          <w:rFonts w:ascii="Times New Roman" w:hAnsi="Times New Roman" w:cs="Times New Roman"/>
          <w:sz w:val="28"/>
          <w:szCs w:val="28"/>
        </w:rPr>
        <w:t>ым</w:t>
      </w:r>
      <w:r w:rsidR="00867E25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2B0C8D">
        <w:rPr>
          <w:rFonts w:ascii="Times New Roman" w:hAnsi="Times New Roman" w:cs="Times New Roman"/>
          <w:sz w:val="28"/>
          <w:szCs w:val="28"/>
        </w:rPr>
        <w:t>ем</w:t>
      </w:r>
      <w:r w:rsidR="00867E25">
        <w:rPr>
          <w:rFonts w:ascii="Times New Roman" w:hAnsi="Times New Roman" w:cs="Times New Roman"/>
          <w:sz w:val="28"/>
          <w:szCs w:val="28"/>
        </w:rPr>
        <w:t>, находящегося введении Департамента по чрезвычайным ситуациям Кузбасса,</w:t>
      </w:r>
      <w:r>
        <w:rPr>
          <w:rFonts w:ascii="Times New Roman" w:hAnsi="Times New Roman" w:cs="Times New Roman"/>
          <w:sz w:val="28"/>
          <w:szCs w:val="28"/>
        </w:rPr>
        <w:t xml:space="preserve"> применяемые при расчете объема финансового обеспечения выполнения государственного задания на 20</w:t>
      </w:r>
      <w:r w:rsidR="002B42AF">
        <w:rPr>
          <w:rFonts w:ascii="Times New Roman" w:hAnsi="Times New Roman" w:cs="Times New Roman"/>
          <w:sz w:val="28"/>
          <w:szCs w:val="28"/>
        </w:rPr>
        <w:t>2</w:t>
      </w:r>
      <w:r w:rsidR="00B2134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</w:t>
      </w:r>
      <w:r w:rsidR="00867E25">
        <w:rPr>
          <w:rFonts w:ascii="Times New Roman" w:hAnsi="Times New Roman" w:cs="Times New Roman"/>
          <w:sz w:val="28"/>
          <w:szCs w:val="28"/>
        </w:rPr>
        <w:t>и на плановый период 202</w:t>
      </w:r>
      <w:r w:rsidR="00B21344">
        <w:rPr>
          <w:rFonts w:ascii="Times New Roman" w:hAnsi="Times New Roman" w:cs="Times New Roman"/>
          <w:sz w:val="28"/>
          <w:szCs w:val="28"/>
        </w:rPr>
        <w:t>4</w:t>
      </w:r>
      <w:r w:rsidR="00867E25">
        <w:rPr>
          <w:rFonts w:ascii="Times New Roman" w:hAnsi="Times New Roman" w:cs="Times New Roman"/>
          <w:sz w:val="28"/>
          <w:szCs w:val="28"/>
        </w:rPr>
        <w:t xml:space="preserve"> и 202</w:t>
      </w:r>
      <w:r w:rsidR="00B21344">
        <w:rPr>
          <w:rFonts w:ascii="Times New Roman" w:hAnsi="Times New Roman" w:cs="Times New Roman"/>
          <w:sz w:val="28"/>
          <w:szCs w:val="28"/>
        </w:rPr>
        <w:t>5</w:t>
      </w:r>
      <w:r w:rsidR="00867E25">
        <w:rPr>
          <w:rFonts w:ascii="Times New Roman" w:hAnsi="Times New Roman" w:cs="Times New Roman"/>
          <w:sz w:val="28"/>
          <w:szCs w:val="28"/>
        </w:rPr>
        <w:t xml:space="preserve"> годов </w:t>
      </w:r>
      <w:r>
        <w:rPr>
          <w:rFonts w:ascii="Times New Roman" w:hAnsi="Times New Roman" w:cs="Times New Roman"/>
          <w:sz w:val="28"/>
          <w:szCs w:val="28"/>
        </w:rPr>
        <w:t>согласно приложению №3</w:t>
      </w:r>
      <w:r w:rsidRPr="009F1154">
        <w:rPr>
          <w:rFonts w:ascii="Times New Roman" w:hAnsi="Times New Roman" w:cs="Times New Roman"/>
          <w:sz w:val="28"/>
          <w:szCs w:val="28"/>
        </w:rPr>
        <w:t>.</w:t>
      </w:r>
    </w:p>
    <w:p w:rsidR="008C4FD0" w:rsidRDefault="008C4FD0" w:rsidP="008C4FD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154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7D773F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начения натуральных норм, используемых при определении базовых нормативов затрат (базовых нормативов затрат с учетом показателей, отражающих содержание и (или) условия (формы) оказания государственной услуги) на оказание государственных услуг, осуществление которых предусмотрено бюджетным законодательством Российской Федерации и не отнесенных к иным видам деятельности</w:t>
      </w:r>
      <w:r w:rsidR="00395D64" w:rsidRPr="00395D64">
        <w:rPr>
          <w:rFonts w:ascii="Times New Roman" w:hAnsi="Times New Roman" w:cs="Times New Roman"/>
          <w:sz w:val="28"/>
          <w:szCs w:val="28"/>
        </w:rPr>
        <w:t xml:space="preserve"> </w:t>
      </w:r>
      <w:r w:rsidR="00395D64">
        <w:rPr>
          <w:rFonts w:ascii="Times New Roman" w:hAnsi="Times New Roman" w:cs="Times New Roman"/>
          <w:sz w:val="28"/>
          <w:szCs w:val="28"/>
        </w:rPr>
        <w:t>на 202</w:t>
      </w:r>
      <w:r w:rsidR="00B21344">
        <w:rPr>
          <w:rFonts w:ascii="Times New Roman" w:hAnsi="Times New Roman" w:cs="Times New Roman"/>
          <w:sz w:val="28"/>
          <w:szCs w:val="28"/>
        </w:rPr>
        <w:t>3</w:t>
      </w:r>
      <w:r w:rsidR="00395D64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B21344">
        <w:rPr>
          <w:rFonts w:ascii="Times New Roman" w:hAnsi="Times New Roman" w:cs="Times New Roman"/>
          <w:sz w:val="28"/>
          <w:szCs w:val="28"/>
        </w:rPr>
        <w:t>4</w:t>
      </w:r>
      <w:r w:rsidR="00395D64">
        <w:rPr>
          <w:rFonts w:ascii="Times New Roman" w:hAnsi="Times New Roman" w:cs="Times New Roman"/>
          <w:sz w:val="28"/>
          <w:szCs w:val="28"/>
        </w:rPr>
        <w:t xml:space="preserve"> и 202</w:t>
      </w:r>
      <w:r w:rsidR="00B21344">
        <w:rPr>
          <w:rFonts w:ascii="Times New Roman" w:hAnsi="Times New Roman" w:cs="Times New Roman"/>
          <w:sz w:val="28"/>
          <w:szCs w:val="28"/>
        </w:rPr>
        <w:t>5</w:t>
      </w:r>
      <w:r w:rsidR="00395D64">
        <w:rPr>
          <w:rFonts w:ascii="Times New Roman" w:hAnsi="Times New Roman" w:cs="Times New Roman"/>
          <w:sz w:val="28"/>
          <w:szCs w:val="28"/>
        </w:rPr>
        <w:t xml:space="preserve"> годов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 №4</w:t>
      </w:r>
      <w:r w:rsidRPr="009F1154">
        <w:rPr>
          <w:rFonts w:ascii="Times New Roman" w:hAnsi="Times New Roman" w:cs="Times New Roman"/>
          <w:sz w:val="28"/>
          <w:szCs w:val="28"/>
        </w:rPr>
        <w:t>.</w:t>
      </w:r>
    </w:p>
    <w:p w:rsidR="00395D64" w:rsidRDefault="008C4FD0" w:rsidP="008C4FD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затраты на уплату налогов</w:t>
      </w:r>
      <w:r w:rsidR="0064282A">
        <w:rPr>
          <w:rFonts w:ascii="Times New Roman" w:hAnsi="Times New Roman" w:cs="Times New Roman"/>
          <w:sz w:val="28"/>
          <w:szCs w:val="28"/>
        </w:rPr>
        <w:t>, в качестве объекта налогообложения, по которым признается имуществ</w:t>
      </w:r>
      <w:r w:rsidR="007D773F">
        <w:rPr>
          <w:rFonts w:ascii="Times New Roman" w:hAnsi="Times New Roman" w:cs="Times New Roman"/>
          <w:sz w:val="28"/>
          <w:szCs w:val="28"/>
        </w:rPr>
        <w:t>о</w:t>
      </w:r>
      <w:r w:rsidR="0064282A">
        <w:rPr>
          <w:rFonts w:ascii="Times New Roman" w:hAnsi="Times New Roman" w:cs="Times New Roman"/>
          <w:sz w:val="28"/>
          <w:szCs w:val="28"/>
        </w:rPr>
        <w:t xml:space="preserve"> учреждения в размере</w:t>
      </w:r>
      <w:r w:rsidR="00395D64">
        <w:rPr>
          <w:rFonts w:ascii="Times New Roman" w:hAnsi="Times New Roman" w:cs="Times New Roman"/>
          <w:sz w:val="28"/>
          <w:szCs w:val="28"/>
        </w:rPr>
        <w:t>:</w:t>
      </w:r>
    </w:p>
    <w:p w:rsidR="00395D64" w:rsidRDefault="00395D64" w:rsidP="00395D64">
      <w:pPr>
        <w:widowControl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</w:t>
      </w:r>
      <w:r w:rsidR="00B2134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- </w:t>
      </w:r>
      <w:r w:rsidR="0064282A">
        <w:rPr>
          <w:rFonts w:ascii="Times New Roman" w:hAnsi="Times New Roman" w:cs="Times New Roman"/>
          <w:sz w:val="28"/>
          <w:szCs w:val="28"/>
        </w:rPr>
        <w:t>2</w:t>
      </w:r>
      <w:r w:rsidR="00C661CE">
        <w:rPr>
          <w:rFonts w:ascii="Times New Roman" w:hAnsi="Times New Roman" w:cs="Times New Roman"/>
          <w:sz w:val="28"/>
          <w:szCs w:val="28"/>
        </w:rPr>
        <w:t>5</w:t>
      </w:r>
      <w:r w:rsidR="002B42AF">
        <w:rPr>
          <w:rFonts w:ascii="Times New Roman" w:hAnsi="Times New Roman" w:cs="Times New Roman"/>
          <w:sz w:val="28"/>
          <w:szCs w:val="28"/>
        </w:rPr>
        <w:t>0</w:t>
      </w:r>
      <w:r w:rsidR="0064282A">
        <w:rPr>
          <w:rFonts w:ascii="Times New Roman" w:hAnsi="Times New Roman" w:cs="Times New Roman"/>
          <w:sz w:val="28"/>
          <w:szCs w:val="28"/>
        </w:rPr>
        <w:t xml:space="preserve"> 000,0 (двести</w:t>
      </w:r>
      <w:r w:rsidR="00C661CE">
        <w:rPr>
          <w:rFonts w:ascii="Times New Roman" w:hAnsi="Times New Roman" w:cs="Times New Roman"/>
          <w:sz w:val="28"/>
          <w:szCs w:val="28"/>
        </w:rPr>
        <w:t xml:space="preserve"> пятьдесят</w:t>
      </w:r>
      <w:r w:rsidR="0064282A">
        <w:rPr>
          <w:rFonts w:ascii="Times New Roman" w:hAnsi="Times New Roman" w:cs="Times New Roman"/>
          <w:sz w:val="28"/>
          <w:szCs w:val="28"/>
        </w:rPr>
        <w:t xml:space="preserve"> тысяч)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95D64" w:rsidRDefault="00395D64" w:rsidP="00395D64">
      <w:pPr>
        <w:widowControl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</w:t>
      </w:r>
      <w:r w:rsidR="00B21344">
        <w:rPr>
          <w:rFonts w:ascii="Times New Roman" w:hAnsi="Times New Roman" w:cs="Times New Roman"/>
          <w:sz w:val="28"/>
          <w:szCs w:val="28"/>
        </w:rPr>
        <w:t>4</w:t>
      </w:r>
      <w:r w:rsidR="00C661CE">
        <w:rPr>
          <w:rFonts w:ascii="Times New Roman" w:hAnsi="Times New Roman" w:cs="Times New Roman"/>
          <w:sz w:val="28"/>
          <w:szCs w:val="28"/>
        </w:rPr>
        <w:t xml:space="preserve"> год - 25</w:t>
      </w:r>
      <w:r>
        <w:rPr>
          <w:rFonts w:ascii="Times New Roman" w:hAnsi="Times New Roman" w:cs="Times New Roman"/>
          <w:sz w:val="28"/>
          <w:szCs w:val="28"/>
        </w:rPr>
        <w:t xml:space="preserve">0 000,0 (двести </w:t>
      </w:r>
      <w:r w:rsidR="00C661CE">
        <w:rPr>
          <w:rFonts w:ascii="Times New Roman" w:hAnsi="Times New Roman" w:cs="Times New Roman"/>
          <w:sz w:val="28"/>
          <w:szCs w:val="28"/>
        </w:rPr>
        <w:t xml:space="preserve">пятьдесят </w:t>
      </w:r>
      <w:r>
        <w:rPr>
          <w:rFonts w:ascii="Times New Roman" w:hAnsi="Times New Roman" w:cs="Times New Roman"/>
          <w:sz w:val="28"/>
          <w:szCs w:val="28"/>
        </w:rPr>
        <w:t>тысяч) рублей;</w:t>
      </w:r>
    </w:p>
    <w:p w:rsidR="008C4FD0" w:rsidRDefault="00395D64" w:rsidP="00395D64">
      <w:pPr>
        <w:widowControl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</w:t>
      </w:r>
      <w:r w:rsidR="00B21344">
        <w:rPr>
          <w:rFonts w:ascii="Times New Roman" w:hAnsi="Times New Roman" w:cs="Times New Roman"/>
          <w:sz w:val="28"/>
          <w:szCs w:val="28"/>
        </w:rPr>
        <w:t>5</w:t>
      </w:r>
      <w:r w:rsidR="00C661CE">
        <w:rPr>
          <w:rFonts w:ascii="Times New Roman" w:hAnsi="Times New Roman" w:cs="Times New Roman"/>
          <w:sz w:val="28"/>
          <w:szCs w:val="28"/>
        </w:rPr>
        <w:t xml:space="preserve"> год - 25</w:t>
      </w:r>
      <w:r>
        <w:rPr>
          <w:rFonts w:ascii="Times New Roman" w:hAnsi="Times New Roman" w:cs="Times New Roman"/>
          <w:sz w:val="28"/>
          <w:szCs w:val="28"/>
        </w:rPr>
        <w:t xml:space="preserve">0 000,0 (двести </w:t>
      </w:r>
      <w:r w:rsidR="00C661CE">
        <w:rPr>
          <w:rFonts w:ascii="Times New Roman" w:hAnsi="Times New Roman" w:cs="Times New Roman"/>
          <w:sz w:val="28"/>
          <w:szCs w:val="28"/>
        </w:rPr>
        <w:t xml:space="preserve">пятьдесят </w:t>
      </w:r>
      <w:r>
        <w:rPr>
          <w:rFonts w:ascii="Times New Roman" w:hAnsi="Times New Roman" w:cs="Times New Roman"/>
          <w:sz w:val="28"/>
          <w:szCs w:val="28"/>
        </w:rPr>
        <w:t>тысяч) рублей.</w:t>
      </w:r>
    </w:p>
    <w:p w:rsidR="008C4FD0" w:rsidRPr="009F1154" w:rsidRDefault="007D773F" w:rsidP="007D773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7D773F">
        <w:rPr>
          <w:rFonts w:ascii="Times New Roman" w:hAnsi="Times New Roman" w:cs="Times New Roman"/>
          <w:sz w:val="28"/>
          <w:szCs w:val="28"/>
        </w:rPr>
        <w:t>осударственно</w:t>
      </w:r>
      <w:r>
        <w:rPr>
          <w:rFonts w:ascii="Times New Roman" w:hAnsi="Times New Roman" w:cs="Times New Roman"/>
          <w:sz w:val="28"/>
          <w:szCs w:val="28"/>
        </w:rPr>
        <w:t>му образовательному</w:t>
      </w:r>
      <w:r w:rsidRPr="007D773F">
        <w:rPr>
          <w:rFonts w:ascii="Times New Roman" w:hAnsi="Times New Roman" w:cs="Times New Roman"/>
          <w:sz w:val="28"/>
          <w:szCs w:val="28"/>
        </w:rPr>
        <w:t xml:space="preserve"> бюджетно</w:t>
      </w:r>
      <w:r>
        <w:rPr>
          <w:rFonts w:ascii="Times New Roman" w:hAnsi="Times New Roman" w:cs="Times New Roman"/>
          <w:sz w:val="28"/>
          <w:szCs w:val="28"/>
        </w:rPr>
        <w:t>му учреждению</w:t>
      </w:r>
      <w:r w:rsidRPr="007D773F">
        <w:rPr>
          <w:rFonts w:ascii="Times New Roman" w:hAnsi="Times New Roman" w:cs="Times New Roman"/>
          <w:sz w:val="28"/>
          <w:szCs w:val="28"/>
        </w:rPr>
        <w:t xml:space="preserve"> дополнительного профессионального образования «</w:t>
      </w:r>
      <w:r w:rsidR="00395D64">
        <w:rPr>
          <w:rFonts w:ascii="Times New Roman" w:hAnsi="Times New Roman" w:cs="Times New Roman"/>
          <w:sz w:val="28"/>
          <w:szCs w:val="28"/>
        </w:rPr>
        <w:t>Кузбасский</w:t>
      </w:r>
      <w:r w:rsidRPr="007D773F">
        <w:rPr>
          <w:rFonts w:ascii="Times New Roman" w:hAnsi="Times New Roman" w:cs="Times New Roman"/>
          <w:sz w:val="28"/>
          <w:szCs w:val="28"/>
        </w:rPr>
        <w:t xml:space="preserve"> объединенный учебно-методический Центр по гражданской обороне, чрезвычайным ситуациям, сейсмической и экологической безопасности»</w:t>
      </w:r>
      <w:r w:rsidR="008C4FD0">
        <w:rPr>
          <w:rFonts w:ascii="Times New Roman" w:hAnsi="Times New Roman" w:cs="Times New Roman"/>
          <w:sz w:val="28"/>
          <w:szCs w:val="28"/>
        </w:rPr>
        <w:t xml:space="preserve"> </w:t>
      </w:r>
      <w:r w:rsidR="008C4FD0">
        <w:rPr>
          <w:rFonts w:ascii="Times New Roman" w:hAnsi="Times New Roman" w:cs="Times New Roman"/>
          <w:sz w:val="28"/>
          <w:szCs w:val="28"/>
        </w:rPr>
        <w:lastRenderedPageBreak/>
        <w:t>организовать выполнение государственного задания в соответствии с настоящим приказом.</w:t>
      </w:r>
    </w:p>
    <w:p w:rsidR="008C4FD0" w:rsidRPr="009F1154" w:rsidRDefault="008C4FD0" w:rsidP="008C4FD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F1154">
        <w:rPr>
          <w:rFonts w:ascii="Times New Roman" w:hAnsi="Times New Roman" w:cs="Times New Roman"/>
          <w:bCs/>
          <w:sz w:val="28"/>
          <w:szCs w:val="28"/>
        </w:rPr>
        <w:t>Настоящ</w:t>
      </w:r>
      <w:r>
        <w:rPr>
          <w:rFonts w:ascii="Times New Roman" w:hAnsi="Times New Roman" w:cs="Times New Roman"/>
          <w:bCs/>
          <w:sz w:val="28"/>
          <w:szCs w:val="28"/>
        </w:rPr>
        <w:t>ий</w:t>
      </w:r>
      <w:r w:rsidRPr="009F1154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приказ</w:t>
      </w:r>
      <w:r w:rsidRPr="009F1154">
        <w:rPr>
          <w:rFonts w:ascii="Times New Roman" w:hAnsi="Times New Roman" w:cs="Times New Roman"/>
          <w:bCs/>
          <w:sz w:val="28"/>
          <w:szCs w:val="28"/>
        </w:rPr>
        <w:t xml:space="preserve"> вступает в силу с 01.01.20</w:t>
      </w:r>
      <w:r w:rsidR="002B42AF">
        <w:rPr>
          <w:rFonts w:ascii="Times New Roman" w:hAnsi="Times New Roman" w:cs="Times New Roman"/>
          <w:bCs/>
          <w:sz w:val="28"/>
          <w:szCs w:val="28"/>
        </w:rPr>
        <w:t>2</w:t>
      </w:r>
      <w:r w:rsidR="00B21344">
        <w:rPr>
          <w:rFonts w:ascii="Times New Roman" w:hAnsi="Times New Roman" w:cs="Times New Roman"/>
          <w:bCs/>
          <w:sz w:val="28"/>
          <w:szCs w:val="28"/>
        </w:rPr>
        <w:t>3</w:t>
      </w:r>
      <w:r w:rsidRPr="009F1154">
        <w:rPr>
          <w:rFonts w:ascii="Times New Roman" w:hAnsi="Times New Roman" w:cs="Times New Roman"/>
          <w:bCs/>
          <w:sz w:val="28"/>
          <w:szCs w:val="28"/>
        </w:rPr>
        <w:t>.</w:t>
      </w:r>
    </w:p>
    <w:p w:rsidR="008C4FD0" w:rsidRDefault="008C4FD0" w:rsidP="007D773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F1154">
        <w:rPr>
          <w:rFonts w:ascii="Times New Roman" w:hAnsi="Times New Roman" w:cs="Times New Roman"/>
          <w:bCs/>
          <w:sz w:val="28"/>
          <w:szCs w:val="28"/>
        </w:rPr>
        <w:t xml:space="preserve">Контроль за исполнением </w:t>
      </w:r>
      <w:r>
        <w:rPr>
          <w:rFonts w:ascii="Times New Roman" w:hAnsi="Times New Roman" w:cs="Times New Roman"/>
          <w:bCs/>
          <w:sz w:val="28"/>
          <w:szCs w:val="28"/>
        </w:rPr>
        <w:t>приказа</w:t>
      </w:r>
      <w:r w:rsidRPr="009F1154">
        <w:rPr>
          <w:rFonts w:ascii="Times New Roman" w:hAnsi="Times New Roman" w:cs="Times New Roman"/>
          <w:bCs/>
          <w:sz w:val="28"/>
          <w:szCs w:val="28"/>
        </w:rPr>
        <w:t xml:space="preserve"> возложить на </w:t>
      </w:r>
      <w:r w:rsidR="00467D9E">
        <w:rPr>
          <w:rFonts w:ascii="Times New Roman" w:hAnsi="Times New Roman" w:cs="Times New Roman"/>
          <w:bCs/>
          <w:sz w:val="28"/>
          <w:szCs w:val="28"/>
        </w:rPr>
        <w:t>бухгалтера</w:t>
      </w:r>
      <w:r>
        <w:rPr>
          <w:rFonts w:ascii="Times New Roman" w:hAnsi="Times New Roman" w:cs="Times New Roman"/>
          <w:bCs/>
          <w:sz w:val="28"/>
          <w:szCs w:val="28"/>
        </w:rPr>
        <w:t xml:space="preserve"> финансово-экономического отдела </w:t>
      </w:r>
      <w:r w:rsidR="00395D64">
        <w:rPr>
          <w:rFonts w:ascii="Times New Roman" w:hAnsi="Times New Roman" w:cs="Times New Roman"/>
          <w:bCs/>
          <w:sz w:val="28"/>
          <w:szCs w:val="28"/>
        </w:rPr>
        <w:t>Д</w:t>
      </w:r>
      <w:r>
        <w:rPr>
          <w:rFonts w:ascii="Times New Roman" w:hAnsi="Times New Roman" w:cs="Times New Roman"/>
          <w:bCs/>
          <w:sz w:val="28"/>
          <w:szCs w:val="28"/>
        </w:rPr>
        <w:t xml:space="preserve">епартамента по чрезвычайным ситуациям </w:t>
      </w:r>
      <w:r w:rsidR="00395D64">
        <w:rPr>
          <w:rFonts w:ascii="Times New Roman" w:hAnsi="Times New Roman" w:cs="Times New Roman"/>
          <w:bCs/>
          <w:sz w:val="28"/>
          <w:szCs w:val="28"/>
        </w:rPr>
        <w:t>Кузбасса</w:t>
      </w:r>
      <w:r w:rsidRPr="009F115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467D9E">
        <w:rPr>
          <w:rFonts w:ascii="Times New Roman" w:hAnsi="Times New Roman" w:cs="Times New Roman"/>
          <w:bCs/>
          <w:sz w:val="28"/>
          <w:szCs w:val="28"/>
        </w:rPr>
        <w:t>А.А.Устинову</w:t>
      </w:r>
      <w:proofErr w:type="spellEnd"/>
      <w:r w:rsidRPr="009F1154">
        <w:rPr>
          <w:rFonts w:ascii="Times New Roman" w:hAnsi="Times New Roman" w:cs="Times New Roman"/>
          <w:bCs/>
          <w:sz w:val="28"/>
          <w:szCs w:val="28"/>
        </w:rPr>
        <w:t>.</w:t>
      </w:r>
    </w:p>
    <w:p w:rsidR="008C4FD0" w:rsidRPr="00395D64" w:rsidRDefault="008C4FD0" w:rsidP="002F36B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95D64">
        <w:rPr>
          <w:rFonts w:ascii="Times New Roman" w:hAnsi="Times New Roman" w:cs="Times New Roman"/>
          <w:bCs/>
          <w:sz w:val="28"/>
          <w:szCs w:val="28"/>
        </w:rPr>
        <w:t xml:space="preserve">Приказ </w:t>
      </w:r>
      <w:r w:rsidR="007158B2">
        <w:rPr>
          <w:rFonts w:ascii="Times New Roman" w:hAnsi="Times New Roman" w:cs="Times New Roman"/>
          <w:bCs/>
          <w:sz w:val="28"/>
          <w:szCs w:val="28"/>
        </w:rPr>
        <w:t>Д</w:t>
      </w:r>
      <w:r w:rsidR="00395D64" w:rsidRPr="00395D64">
        <w:rPr>
          <w:rFonts w:ascii="Times New Roman" w:hAnsi="Times New Roman" w:cs="Times New Roman"/>
          <w:bCs/>
          <w:sz w:val="28"/>
          <w:szCs w:val="28"/>
        </w:rPr>
        <w:t xml:space="preserve">епартамента по чрезвычайным ситуациям </w:t>
      </w:r>
      <w:r w:rsidR="007158B2">
        <w:rPr>
          <w:rFonts w:ascii="Times New Roman" w:hAnsi="Times New Roman" w:cs="Times New Roman"/>
          <w:bCs/>
          <w:sz w:val="28"/>
          <w:szCs w:val="28"/>
        </w:rPr>
        <w:t>Кузбасса</w:t>
      </w:r>
      <w:r w:rsidR="00395D64" w:rsidRPr="00395D6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95D64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395D64" w:rsidRPr="00395D64">
        <w:rPr>
          <w:rFonts w:ascii="Times New Roman" w:hAnsi="Times New Roman" w:cs="Times New Roman"/>
          <w:bCs/>
          <w:sz w:val="28"/>
          <w:szCs w:val="28"/>
        </w:rPr>
        <w:t>2</w:t>
      </w:r>
      <w:r w:rsidR="00B21344">
        <w:rPr>
          <w:rFonts w:ascii="Times New Roman" w:hAnsi="Times New Roman" w:cs="Times New Roman"/>
          <w:bCs/>
          <w:sz w:val="28"/>
          <w:szCs w:val="28"/>
        </w:rPr>
        <w:t>4</w:t>
      </w:r>
      <w:r w:rsidR="002B42AF" w:rsidRPr="00395D64">
        <w:rPr>
          <w:rFonts w:ascii="Times New Roman" w:hAnsi="Times New Roman" w:cs="Times New Roman"/>
          <w:bCs/>
          <w:sz w:val="28"/>
          <w:szCs w:val="28"/>
        </w:rPr>
        <w:t>.12.20</w:t>
      </w:r>
      <w:r w:rsidR="007158B2">
        <w:rPr>
          <w:rFonts w:ascii="Times New Roman" w:hAnsi="Times New Roman" w:cs="Times New Roman"/>
          <w:bCs/>
          <w:sz w:val="28"/>
          <w:szCs w:val="28"/>
        </w:rPr>
        <w:t>2</w:t>
      </w:r>
      <w:r w:rsidR="00B21344">
        <w:rPr>
          <w:rFonts w:ascii="Times New Roman" w:hAnsi="Times New Roman" w:cs="Times New Roman"/>
          <w:bCs/>
          <w:sz w:val="28"/>
          <w:szCs w:val="28"/>
        </w:rPr>
        <w:t>1</w:t>
      </w:r>
      <w:r w:rsidRPr="00395D64">
        <w:rPr>
          <w:rFonts w:ascii="Times New Roman" w:hAnsi="Times New Roman" w:cs="Times New Roman"/>
          <w:bCs/>
          <w:sz w:val="28"/>
          <w:szCs w:val="28"/>
        </w:rPr>
        <w:t xml:space="preserve"> №</w:t>
      </w:r>
      <w:r w:rsidR="0001514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D3763">
        <w:rPr>
          <w:rFonts w:ascii="Times New Roman" w:hAnsi="Times New Roman" w:cs="Times New Roman"/>
          <w:bCs/>
          <w:sz w:val="28"/>
          <w:szCs w:val="28"/>
        </w:rPr>
        <w:t>63</w:t>
      </w:r>
      <w:r w:rsidRPr="00395D6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95D64" w:rsidRPr="00395D64">
        <w:rPr>
          <w:rFonts w:ascii="Times New Roman" w:hAnsi="Times New Roman" w:cs="Times New Roman"/>
          <w:bCs/>
          <w:sz w:val="28"/>
          <w:szCs w:val="28"/>
        </w:rPr>
        <w:t xml:space="preserve">«Об утверждении значений базовых нормативов затрат и корректирующих коэффициентов к базовым нормативам затрат на оказание государственных услуг </w:t>
      </w:r>
      <w:r w:rsidR="00E52DC7">
        <w:rPr>
          <w:rFonts w:ascii="Times New Roman" w:hAnsi="Times New Roman" w:cs="Times New Roman"/>
          <w:bCs/>
          <w:sz w:val="28"/>
          <w:szCs w:val="28"/>
        </w:rPr>
        <w:t xml:space="preserve">в отношении государственного бюджетного учреждения, находящегося введении Департамента по чрезвычайным ситуациям Кузбасса, </w:t>
      </w:r>
      <w:r w:rsidR="00395D64" w:rsidRPr="00395D64">
        <w:rPr>
          <w:rFonts w:ascii="Times New Roman" w:hAnsi="Times New Roman" w:cs="Times New Roman"/>
          <w:bCs/>
          <w:sz w:val="28"/>
          <w:szCs w:val="28"/>
        </w:rPr>
        <w:t>применяемых при расчете объема финансового обеспечения выполнения государственного задания на 202</w:t>
      </w:r>
      <w:r w:rsidR="00B21344">
        <w:rPr>
          <w:rFonts w:ascii="Times New Roman" w:hAnsi="Times New Roman" w:cs="Times New Roman"/>
          <w:bCs/>
          <w:sz w:val="28"/>
          <w:szCs w:val="28"/>
        </w:rPr>
        <w:t>2</w:t>
      </w:r>
      <w:r w:rsidR="00395D64" w:rsidRPr="00395D64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="00B21344">
        <w:rPr>
          <w:rFonts w:ascii="Times New Roman" w:hAnsi="Times New Roman" w:cs="Times New Roman"/>
          <w:bCs/>
          <w:sz w:val="28"/>
          <w:szCs w:val="28"/>
        </w:rPr>
        <w:t xml:space="preserve"> и на плановый период 2023</w:t>
      </w:r>
      <w:r w:rsidR="00E52DC7">
        <w:rPr>
          <w:rFonts w:ascii="Times New Roman" w:hAnsi="Times New Roman" w:cs="Times New Roman"/>
          <w:bCs/>
          <w:sz w:val="28"/>
          <w:szCs w:val="28"/>
        </w:rPr>
        <w:t xml:space="preserve"> и 202</w:t>
      </w:r>
      <w:r w:rsidR="00B21344">
        <w:rPr>
          <w:rFonts w:ascii="Times New Roman" w:hAnsi="Times New Roman" w:cs="Times New Roman"/>
          <w:bCs/>
          <w:sz w:val="28"/>
          <w:szCs w:val="28"/>
        </w:rPr>
        <w:t>4</w:t>
      </w:r>
      <w:r w:rsidR="00E52DC7">
        <w:rPr>
          <w:rFonts w:ascii="Times New Roman" w:hAnsi="Times New Roman" w:cs="Times New Roman"/>
          <w:bCs/>
          <w:sz w:val="28"/>
          <w:szCs w:val="28"/>
        </w:rPr>
        <w:t xml:space="preserve"> годов</w:t>
      </w:r>
      <w:r w:rsidR="00395D64" w:rsidRPr="00395D64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Pr="00395D64">
        <w:rPr>
          <w:rFonts w:ascii="Times New Roman" w:hAnsi="Times New Roman" w:cs="Times New Roman"/>
          <w:bCs/>
          <w:sz w:val="28"/>
          <w:szCs w:val="28"/>
        </w:rPr>
        <w:t>считать утратившим силу с момента вступления в действие настоящего Приказа.</w:t>
      </w:r>
    </w:p>
    <w:p w:rsidR="0087322C" w:rsidRDefault="0087322C" w:rsidP="0087322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C4FD0" w:rsidRDefault="008C4FD0" w:rsidP="0087322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01C75">
        <w:rPr>
          <w:sz w:val="28"/>
          <w:szCs w:val="28"/>
        </w:rPr>
        <w:t xml:space="preserve"> </w:t>
      </w:r>
    </w:p>
    <w:p w:rsidR="009F1154" w:rsidRDefault="001D3763" w:rsidP="008C4FD0">
      <w:pPr>
        <w:spacing w:line="360" w:lineRule="auto"/>
        <w:ind w:left="1065" w:hanging="1065"/>
        <w:contextualSpacing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Начальник Д</w:t>
      </w:r>
      <w:r w:rsidR="008C4FD0" w:rsidRPr="009F1154">
        <w:rPr>
          <w:rFonts w:ascii="Times New Roman" w:eastAsia="Times New Roman" w:hAnsi="Times New Roman" w:cs="Times New Roman"/>
          <w:sz w:val="28"/>
          <w:szCs w:val="28"/>
          <w:lang w:eastAsia="ru-RU"/>
        </w:rPr>
        <w:t>епартамента</w:t>
      </w:r>
      <w:r w:rsidR="008C4FD0" w:rsidRPr="009F11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C4FD0" w:rsidRPr="009F11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C4FD0" w:rsidRPr="009F11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C4FD0" w:rsidRPr="009F11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C4FD0" w:rsidRPr="009F11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="007158B2">
        <w:rPr>
          <w:rFonts w:ascii="Times New Roman" w:eastAsia="Times New Roman" w:hAnsi="Times New Roman" w:cs="Times New Roman"/>
          <w:sz w:val="28"/>
          <w:szCs w:val="28"/>
          <w:lang w:eastAsia="ru-RU"/>
        </w:rPr>
        <w:t>П.П.Яцухно</w:t>
      </w:r>
      <w:proofErr w:type="spellEnd"/>
      <w:r w:rsidR="009F1154" w:rsidRPr="00501C75">
        <w:rPr>
          <w:sz w:val="28"/>
          <w:szCs w:val="28"/>
        </w:rPr>
        <w:t xml:space="preserve">   </w:t>
      </w:r>
    </w:p>
    <w:p w:rsidR="006B0685" w:rsidRDefault="00192EA5" w:rsidP="00C66067">
      <w:pPr>
        <w:autoSpaceDE w:val="0"/>
        <w:autoSpaceDN w:val="0"/>
        <w:adjustRightInd w:val="0"/>
        <w:spacing w:after="0"/>
        <w:ind w:left="4253"/>
        <w:jc w:val="center"/>
        <w:rPr>
          <w:rFonts w:ascii="Times New Roman" w:hAnsi="Times New Roman" w:cs="Times New Roman"/>
          <w:sz w:val="28"/>
          <w:szCs w:val="28"/>
          <w:lang w:eastAsia="ru-RU"/>
        </w:rPr>
        <w:sectPr w:rsidR="006B068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5" w:h="16838" w:code="9"/>
          <w:pgMar w:top="1134" w:right="850" w:bottom="1134" w:left="1701" w:header="720" w:footer="720" w:gutter="0"/>
          <w:cols w:space="720"/>
        </w:sectPr>
      </w:pPr>
      <w:r w:rsidRPr="009F1154">
        <w:rPr>
          <w:rFonts w:ascii="Times New Roman" w:hAnsi="Times New Roman" w:cs="Times New Roman"/>
          <w:sz w:val="28"/>
          <w:szCs w:val="28"/>
          <w:lang w:eastAsia="ru-RU"/>
        </w:rPr>
        <w:br w:type="page"/>
      </w:r>
    </w:p>
    <w:p w:rsidR="00B21344" w:rsidRPr="005B1562" w:rsidRDefault="00777A09" w:rsidP="00B21344">
      <w:pPr>
        <w:autoSpaceDE w:val="0"/>
        <w:autoSpaceDN w:val="0"/>
        <w:adjustRightInd w:val="0"/>
        <w:spacing w:after="0"/>
        <w:ind w:left="9209" w:firstLine="703"/>
        <w:rPr>
          <w:rFonts w:ascii="Times New Roman" w:hAnsi="Times New Roman" w:cs="Times New Roman"/>
          <w:sz w:val="24"/>
          <w:szCs w:val="24"/>
          <w:lang w:eastAsia="ru-RU"/>
        </w:rPr>
      </w:pPr>
      <w:r w:rsidRPr="005B1562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    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B21344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="00B21344" w:rsidRPr="005B1562">
        <w:rPr>
          <w:rFonts w:ascii="Times New Roman" w:hAnsi="Times New Roman" w:cs="Times New Roman"/>
          <w:sz w:val="24"/>
          <w:szCs w:val="24"/>
          <w:lang w:eastAsia="ru-RU"/>
        </w:rPr>
        <w:t>Приложение №1</w:t>
      </w:r>
    </w:p>
    <w:p w:rsidR="00B21344" w:rsidRPr="005B1562" w:rsidRDefault="00B21344" w:rsidP="00B21344">
      <w:pPr>
        <w:autoSpaceDE w:val="0"/>
        <w:autoSpaceDN w:val="0"/>
        <w:adjustRightInd w:val="0"/>
        <w:spacing w:after="0" w:line="240" w:lineRule="auto"/>
        <w:ind w:left="9633" w:firstLine="27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 приказу Д</w:t>
      </w:r>
      <w:r w:rsidRPr="005B1562">
        <w:rPr>
          <w:rFonts w:ascii="Times New Roman" w:hAnsi="Times New Roman" w:cs="Times New Roman"/>
          <w:sz w:val="24"/>
          <w:szCs w:val="24"/>
          <w:lang w:eastAsia="ru-RU"/>
        </w:rPr>
        <w:t>епартамента по чрезвычайным</w:t>
      </w:r>
    </w:p>
    <w:p w:rsidR="00B21344" w:rsidRPr="005B1562" w:rsidRDefault="00B21344" w:rsidP="00B21344">
      <w:pPr>
        <w:autoSpaceDE w:val="0"/>
        <w:autoSpaceDN w:val="0"/>
        <w:adjustRightInd w:val="0"/>
        <w:spacing w:after="0" w:line="240" w:lineRule="auto"/>
        <w:ind w:left="396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5B1562"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Pr="005B1562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5B1562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5B1562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5B1562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5B1562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5B1562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5B1562"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  </w:t>
      </w:r>
      <w:r w:rsidRPr="005B1562">
        <w:rPr>
          <w:rFonts w:ascii="Times New Roman" w:hAnsi="Times New Roman" w:cs="Times New Roman"/>
          <w:sz w:val="24"/>
          <w:szCs w:val="24"/>
          <w:lang w:eastAsia="ru-RU"/>
        </w:rPr>
        <w:t xml:space="preserve">ситуациям </w:t>
      </w:r>
      <w:r>
        <w:rPr>
          <w:rFonts w:ascii="Times New Roman" w:hAnsi="Times New Roman" w:cs="Times New Roman"/>
          <w:sz w:val="24"/>
          <w:szCs w:val="24"/>
          <w:lang w:eastAsia="ru-RU"/>
        </w:rPr>
        <w:t>Кузбасса</w:t>
      </w:r>
    </w:p>
    <w:p w:rsidR="00B21344" w:rsidRPr="00933E19" w:rsidRDefault="00B21344" w:rsidP="00B21344">
      <w:pPr>
        <w:autoSpaceDE w:val="0"/>
        <w:autoSpaceDN w:val="0"/>
        <w:adjustRightInd w:val="0"/>
        <w:spacing w:after="0" w:line="240" w:lineRule="auto"/>
        <w:ind w:left="9209" w:firstLine="703"/>
        <w:jc w:val="center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  <w:r w:rsidRPr="00933E19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  </w:t>
      </w:r>
      <w:r w:rsidRPr="00B21344">
        <w:rPr>
          <w:rFonts w:ascii="Times New Roman" w:hAnsi="Times New Roman" w:cs="Times New Roman"/>
          <w:sz w:val="24"/>
          <w:szCs w:val="24"/>
          <w:lang w:eastAsia="ru-RU"/>
        </w:rPr>
        <w:t>от 26 декабря 2022 г. № 102</w:t>
      </w:r>
    </w:p>
    <w:p w:rsidR="00B21344" w:rsidRPr="005B1562" w:rsidRDefault="00B21344" w:rsidP="00B21344">
      <w:pPr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21344" w:rsidRPr="000F2A8A" w:rsidRDefault="00B21344" w:rsidP="00B213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F2A8A">
        <w:rPr>
          <w:rFonts w:ascii="Times New Roman" w:eastAsia="Calibri" w:hAnsi="Times New Roman" w:cs="Times New Roman"/>
          <w:sz w:val="24"/>
          <w:szCs w:val="24"/>
        </w:rPr>
        <w:t>Значения базовых нормативов затрат на оказание государственных услуг подведомственным департаменту по чрезвычайным ситуациям Кемеровской области государственным бюджетным учреждением, применяемые при расчете объема финансового обеспечения выполнения государственного задания на 202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0F2A8A">
        <w:rPr>
          <w:rFonts w:ascii="Times New Roman" w:eastAsia="Calibri" w:hAnsi="Times New Roman" w:cs="Times New Roman"/>
          <w:sz w:val="24"/>
          <w:szCs w:val="24"/>
        </w:rPr>
        <w:t xml:space="preserve"> год</w:t>
      </w:r>
    </w:p>
    <w:p w:rsidR="00B21344" w:rsidRPr="000F2A8A" w:rsidRDefault="00B21344" w:rsidP="00B213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F2A8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21344" w:rsidRPr="000F2A8A" w:rsidRDefault="00B21344" w:rsidP="00B21344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F2A8A">
        <w:rPr>
          <w:rFonts w:ascii="Times New Roman" w:eastAsia="Calibri" w:hAnsi="Times New Roman" w:cs="Times New Roman"/>
          <w:sz w:val="24"/>
          <w:szCs w:val="24"/>
        </w:rPr>
        <w:t>тыс. руб.</w:t>
      </w:r>
    </w:p>
    <w:tbl>
      <w:tblPr>
        <w:tblStyle w:val="a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267"/>
        <w:gridCol w:w="937"/>
        <w:gridCol w:w="1164"/>
        <w:gridCol w:w="652"/>
        <w:gridCol w:w="850"/>
        <w:gridCol w:w="851"/>
        <w:gridCol w:w="850"/>
        <w:gridCol w:w="992"/>
        <w:gridCol w:w="851"/>
        <w:gridCol w:w="992"/>
        <w:gridCol w:w="1134"/>
        <w:gridCol w:w="1276"/>
        <w:gridCol w:w="2551"/>
      </w:tblGrid>
      <w:tr w:rsidR="00B21344" w:rsidRPr="000F2A8A" w:rsidTr="00AD3C49">
        <w:trPr>
          <w:jc w:val="center"/>
        </w:trPr>
        <w:tc>
          <w:tcPr>
            <w:tcW w:w="2267" w:type="dxa"/>
            <w:vMerge w:val="restart"/>
          </w:tcPr>
          <w:p w:rsidR="00B21344" w:rsidRPr="000F2A8A" w:rsidRDefault="00B21344" w:rsidP="00AD3C4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2A8A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государственной услуги</w:t>
            </w:r>
          </w:p>
        </w:tc>
        <w:tc>
          <w:tcPr>
            <w:tcW w:w="937" w:type="dxa"/>
            <w:vMerge w:val="restart"/>
          </w:tcPr>
          <w:p w:rsidR="00B21344" w:rsidRPr="000F2A8A" w:rsidRDefault="00B21344" w:rsidP="00AD3C4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2A8A">
              <w:rPr>
                <w:rFonts w:ascii="Times New Roman" w:eastAsia="Calibri" w:hAnsi="Times New Roman" w:cs="Times New Roman"/>
                <w:sz w:val="24"/>
                <w:szCs w:val="24"/>
              </w:rPr>
              <w:t>Номер реестровой записи</w:t>
            </w:r>
          </w:p>
        </w:tc>
        <w:tc>
          <w:tcPr>
            <w:tcW w:w="2666" w:type="dxa"/>
            <w:gridSpan w:val="3"/>
          </w:tcPr>
          <w:p w:rsidR="00B21344" w:rsidRPr="000F2A8A" w:rsidRDefault="00B21344" w:rsidP="00AD3C4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2A8A">
              <w:rPr>
                <w:rFonts w:ascii="Times New Roman" w:eastAsia="Calibri" w:hAnsi="Times New Roman" w:cs="Times New Roman"/>
                <w:sz w:val="24"/>
                <w:szCs w:val="24"/>
              </w:rPr>
              <w:t>Нормативные затраты, непосредственно связанные с оказанием государственной услуги</w:t>
            </w:r>
          </w:p>
        </w:tc>
        <w:tc>
          <w:tcPr>
            <w:tcW w:w="6946" w:type="dxa"/>
            <w:gridSpan w:val="7"/>
          </w:tcPr>
          <w:p w:rsidR="00B21344" w:rsidRPr="000F2A8A" w:rsidRDefault="00B21344" w:rsidP="00AD3C4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2A8A">
              <w:rPr>
                <w:rFonts w:ascii="Times New Roman" w:eastAsia="Calibri" w:hAnsi="Times New Roman" w:cs="Times New Roman"/>
                <w:sz w:val="24"/>
                <w:szCs w:val="24"/>
              </w:rPr>
              <w:t>Нормативные затраты на общехозяйственные нужды</w:t>
            </w:r>
          </w:p>
        </w:tc>
        <w:tc>
          <w:tcPr>
            <w:tcW w:w="2551" w:type="dxa"/>
          </w:tcPr>
          <w:p w:rsidR="00B21344" w:rsidRPr="000F2A8A" w:rsidRDefault="00B21344" w:rsidP="00AD3C4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2A8A">
              <w:rPr>
                <w:rFonts w:ascii="Times New Roman" w:eastAsia="Calibri" w:hAnsi="Times New Roman" w:cs="Times New Roman"/>
                <w:sz w:val="24"/>
                <w:szCs w:val="24"/>
              </w:rPr>
              <w:t>Нормативные затраты на единицу оказания государственной услуги</w:t>
            </w:r>
          </w:p>
        </w:tc>
      </w:tr>
      <w:tr w:rsidR="00B21344" w:rsidRPr="000F2A8A" w:rsidTr="00AD3C49">
        <w:trPr>
          <w:jc w:val="center"/>
        </w:trPr>
        <w:tc>
          <w:tcPr>
            <w:tcW w:w="2267" w:type="dxa"/>
            <w:vMerge/>
          </w:tcPr>
          <w:p w:rsidR="00B21344" w:rsidRPr="000F2A8A" w:rsidRDefault="00B21344" w:rsidP="00AD3C4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37" w:type="dxa"/>
            <w:vMerge/>
          </w:tcPr>
          <w:p w:rsidR="00B21344" w:rsidRPr="000F2A8A" w:rsidRDefault="00B21344" w:rsidP="00AD3C4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4" w:type="dxa"/>
          </w:tcPr>
          <w:p w:rsidR="00B21344" w:rsidRPr="000F2A8A" w:rsidRDefault="00B21344" w:rsidP="00AD3C4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0F2A8A">
              <w:rPr>
                <w:rFonts w:ascii="Times New Roman" w:eastAsia="Calibri" w:hAnsi="Times New Roman" w:cs="Times New Roman"/>
              </w:rPr>
              <w:t>ОТ1</w:t>
            </w:r>
          </w:p>
        </w:tc>
        <w:tc>
          <w:tcPr>
            <w:tcW w:w="652" w:type="dxa"/>
          </w:tcPr>
          <w:p w:rsidR="00B21344" w:rsidRPr="000F2A8A" w:rsidRDefault="00B21344" w:rsidP="00AD3C4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0F2A8A">
              <w:rPr>
                <w:rFonts w:ascii="Times New Roman" w:eastAsia="Calibri" w:hAnsi="Times New Roman" w:cs="Times New Roman"/>
              </w:rPr>
              <w:t>МЗ</w:t>
            </w:r>
          </w:p>
        </w:tc>
        <w:tc>
          <w:tcPr>
            <w:tcW w:w="850" w:type="dxa"/>
          </w:tcPr>
          <w:p w:rsidR="00B21344" w:rsidRPr="000F2A8A" w:rsidRDefault="00B21344" w:rsidP="00AD3C4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0F2A8A">
              <w:rPr>
                <w:rFonts w:ascii="Times New Roman" w:eastAsia="Calibri" w:hAnsi="Times New Roman" w:cs="Times New Roman"/>
              </w:rPr>
              <w:t>ИНЗ</w:t>
            </w:r>
          </w:p>
        </w:tc>
        <w:tc>
          <w:tcPr>
            <w:tcW w:w="851" w:type="dxa"/>
          </w:tcPr>
          <w:p w:rsidR="00B21344" w:rsidRPr="000F2A8A" w:rsidRDefault="00B21344" w:rsidP="00AD3C4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0F2A8A">
              <w:rPr>
                <w:rFonts w:ascii="Times New Roman" w:eastAsia="Calibri" w:hAnsi="Times New Roman" w:cs="Times New Roman"/>
              </w:rPr>
              <w:t>КУ</w:t>
            </w:r>
          </w:p>
        </w:tc>
        <w:tc>
          <w:tcPr>
            <w:tcW w:w="850" w:type="dxa"/>
          </w:tcPr>
          <w:p w:rsidR="00B21344" w:rsidRPr="000F2A8A" w:rsidRDefault="00B21344" w:rsidP="00AD3C4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0F2A8A">
              <w:rPr>
                <w:rFonts w:ascii="Times New Roman" w:eastAsia="Calibri" w:hAnsi="Times New Roman" w:cs="Times New Roman"/>
              </w:rPr>
              <w:t>СНИ</w:t>
            </w:r>
          </w:p>
        </w:tc>
        <w:tc>
          <w:tcPr>
            <w:tcW w:w="992" w:type="dxa"/>
          </w:tcPr>
          <w:p w:rsidR="00B21344" w:rsidRPr="000F2A8A" w:rsidRDefault="00B21344" w:rsidP="00AD3C4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0F2A8A">
              <w:rPr>
                <w:rFonts w:ascii="Times New Roman" w:eastAsia="Calibri" w:hAnsi="Times New Roman" w:cs="Times New Roman"/>
              </w:rPr>
              <w:t>СОЦДИ</w:t>
            </w:r>
          </w:p>
        </w:tc>
        <w:tc>
          <w:tcPr>
            <w:tcW w:w="851" w:type="dxa"/>
          </w:tcPr>
          <w:p w:rsidR="00B21344" w:rsidRPr="000F2A8A" w:rsidRDefault="00B21344" w:rsidP="00AD3C4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0F2A8A">
              <w:rPr>
                <w:rFonts w:ascii="Times New Roman" w:eastAsia="Calibri" w:hAnsi="Times New Roman" w:cs="Times New Roman"/>
              </w:rPr>
              <w:t>УС</w:t>
            </w:r>
          </w:p>
        </w:tc>
        <w:tc>
          <w:tcPr>
            <w:tcW w:w="992" w:type="dxa"/>
          </w:tcPr>
          <w:p w:rsidR="00B21344" w:rsidRPr="000F2A8A" w:rsidRDefault="00B21344" w:rsidP="00AD3C4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0F2A8A">
              <w:rPr>
                <w:rFonts w:ascii="Times New Roman" w:eastAsia="Calibri" w:hAnsi="Times New Roman" w:cs="Times New Roman"/>
              </w:rPr>
              <w:t>ТУ</w:t>
            </w:r>
          </w:p>
        </w:tc>
        <w:tc>
          <w:tcPr>
            <w:tcW w:w="1134" w:type="dxa"/>
          </w:tcPr>
          <w:p w:rsidR="00B21344" w:rsidRPr="000F2A8A" w:rsidRDefault="00B21344" w:rsidP="00AD3C4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0F2A8A">
              <w:rPr>
                <w:rFonts w:ascii="Times New Roman" w:eastAsia="Calibri" w:hAnsi="Times New Roman" w:cs="Times New Roman"/>
              </w:rPr>
              <w:t>ОТ2</w:t>
            </w:r>
          </w:p>
        </w:tc>
        <w:tc>
          <w:tcPr>
            <w:tcW w:w="1276" w:type="dxa"/>
          </w:tcPr>
          <w:p w:rsidR="00B21344" w:rsidRPr="000F2A8A" w:rsidRDefault="00B21344" w:rsidP="00AD3C4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0F2A8A">
              <w:rPr>
                <w:rFonts w:ascii="Times New Roman" w:eastAsia="Calibri" w:hAnsi="Times New Roman" w:cs="Times New Roman"/>
              </w:rPr>
              <w:t>ПНЗ</w:t>
            </w:r>
          </w:p>
        </w:tc>
        <w:tc>
          <w:tcPr>
            <w:tcW w:w="2551" w:type="dxa"/>
          </w:tcPr>
          <w:p w:rsidR="00B21344" w:rsidRPr="000F2A8A" w:rsidRDefault="00B21344" w:rsidP="00AD3C4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0F2A8A">
              <w:rPr>
                <w:rFonts w:ascii="Times New Roman" w:eastAsia="Calibri" w:hAnsi="Times New Roman" w:cs="Times New Roman"/>
              </w:rPr>
              <w:t>13=3+4+5+6+7+8+9+10+11+12</w:t>
            </w:r>
          </w:p>
        </w:tc>
      </w:tr>
      <w:tr w:rsidR="00B21344" w:rsidRPr="000F2A8A" w:rsidTr="00AD3C49">
        <w:trPr>
          <w:jc w:val="center"/>
        </w:trPr>
        <w:tc>
          <w:tcPr>
            <w:tcW w:w="2267" w:type="dxa"/>
          </w:tcPr>
          <w:p w:rsidR="00B21344" w:rsidRPr="000F2A8A" w:rsidRDefault="00B21344" w:rsidP="00AD3C4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2A8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7" w:type="dxa"/>
          </w:tcPr>
          <w:p w:rsidR="00B21344" w:rsidRPr="000F2A8A" w:rsidRDefault="00B21344" w:rsidP="00AD3C4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2A8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4" w:type="dxa"/>
          </w:tcPr>
          <w:p w:rsidR="00B21344" w:rsidRPr="000F2A8A" w:rsidRDefault="00B21344" w:rsidP="00AD3C4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2A8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2" w:type="dxa"/>
          </w:tcPr>
          <w:p w:rsidR="00B21344" w:rsidRPr="000F2A8A" w:rsidRDefault="00B21344" w:rsidP="00AD3C4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2A8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B21344" w:rsidRPr="000F2A8A" w:rsidRDefault="00B21344" w:rsidP="00AD3C4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2A8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B21344" w:rsidRPr="000F2A8A" w:rsidRDefault="00B21344" w:rsidP="00AD3C4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2A8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B21344" w:rsidRPr="000F2A8A" w:rsidRDefault="00B21344" w:rsidP="00AD3C4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2A8A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B21344" w:rsidRPr="000F2A8A" w:rsidRDefault="00B21344" w:rsidP="00AD3C4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2A8A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B21344" w:rsidRPr="000F2A8A" w:rsidRDefault="00B21344" w:rsidP="00AD3C4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2A8A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B21344" w:rsidRPr="000F2A8A" w:rsidRDefault="00B21344" w:rsidP="00AD3C4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2A8A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B21344" w:rsidRPr="000F2A8A" w:rsidRDefault="00B21344" w:rsidP="00AD3C4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2A8A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B21344" w:rsidRPr="000F2A8A" w:rsidRDefault="00B21344" w:rsidP="00AD3C4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2A8A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51" w:type="dxa"/>
          </w:tcPr>
          <w:p w:rsidR="00B21344" w:rsidRPr="000F2A8A" w:rsidRDefault="00B21344" w:rsidP="00AD3C4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2A8A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</w:tr>
      <w:tr w:rsidR="00B21344" w:rsidRPr="000F2A8A" w:rsidTr="00AD3C49">
        <w:trPr>
          <w:jc w:val="center"/>
        </w:trPr>
        <w:tc>
          <w:tcPr>
            <w:tcW w:w="2267" w:type="dxa"/>
          </w:tcPr>
          <w:p w:rsidR="00B21344" w:rsidRPr="000F2A8A" w:rsidRDefault="00B21344" w:rsidP="00AD3C4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2A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обучения в области гражданской обороны и защиты населения и территорий от чрезвычайных ситуаций, пожарной безопасности, поиска людей во внутренних водоемах, </w:t>
            </w:r>
            <w:r w:rsidRPr="000F2A8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повышение квалификации должностных лиц и специалистов в интересах гражданской обороны, предупреждения чрезвычайных ситуаций, пожарной безопасности</w:t>
            </w:r>
          </w:p>
        </w:tc>
        <w:tc>
          <w:tcPr>
            <w:tcW w:w="937" w:type="dxa"/>
          </w:tcPr>
          <w:p w:rsidR="00B21344" w:rsidRPr="000F2A8A" w:rsidRDefault="00B21344" w:rsidP="00AD3C4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</w:tcPr>
          <w:p w:rsidR="00B21344" w:rsidRPr="000F2A8A" w:rsidRDefault="00B21344" w:rsidP="00AD3C4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30 306,7</w:t>
            </w:r>
          </w:p>
          <w:p w:rsidR="00B21344" w:rsidRPr="000F2A8A" w:rsidRDefault="00B21344" w:rsidP="00AD3C4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52" w:type="dxa"/>
          </w:tcPr>
          <w:p w:rsidR="00B21344" w:rsidRPr="000F2A8A" w:rsidRDefault="00B21344" w:rsidP="00AD3C4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0F2A8A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0" w:type="dxa"/>
          </w:tcPr>
          <w:p w:rsidR="00B21344" w:rsidRPr="000F2A8A" w:rsidRDefault="00B21344" w:rsidP="00AD3C4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1" w:type="dxa"/>
          </w:tcPr>
          <w:p w:rsidR="00B21344" w:rsidRPr="000F2A8A" w:rsidRDefault="00B21344" w:rsidP="00AD3C4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1076,2</w:t>
            </w:r>
          </w:p>
        </w:tc>
        <w:tc>
          <w:tcPr>
            <w:tcW w:w="850" w:type="dxa"/>
          </w:tcPr>
          <w:p w:rsidR="00B21344" w:rsidRPr="000F2A8A" w:rsidRDefault="00B21344" w:rsidP="00AD3C4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343,2</w:t>
            </w:r>
          </w:p>
        </w:tc>
        <w:tc>
          <w:tcPr>
            <w:tcW w:w="992" w:type="dxa"/>
          </w:tcPr>
          <w:p w:rsidR="00B21344" w:rsidRPr="000F2A8A" w:rsidRDefault="00B21344" w:rsidP="00AD3C4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</w:tcPr>
          <w:p w:rsidR="00B21344" w:rsidRPr="000F2A8A" w:rsidRDefault="00B21344" w:rsidP="00AD3C4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170</w:t>
            </w:r>
            <w:r w:rsidRPr="000F2A8A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992" w:type="dxa"/>
          </w:tcPr>
          <w:p w:rsidR="00B21344" w:rsidRPr="000F2A8A" w:rsidRDefault="00B21344" w:rsidP="00AD3C4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0F2A8A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B21344" w:rsidRPr="000F2A8A" w:rsidRDefault="00B21344" w:rsidP="00AD3C4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44 395,3</w:t>
            </w:r>
          </w:p>
        </w:tc>
        <w:tc>
          <w:tcPr>
            <w:tcW w:w="1276" w:type="dxa"/>
          </w:tcPr>
          <w:p w:rsidR="00B21344" w:rsidRPr="000F2A8A" w:rsidRDefault="00B21344" w:rsidP="00AD3C4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60,0</w:t>
            </w:r>
          </w:p>
        </w:tc>
        <w:tc>
          <w:tcPr>
            <w:tcW w:w="2551" w:type="dxa"/>
          </w:tcPr>
          <w:p w:rsidR="00B21344" w:rsidRPr="000F2A8A" w:rsidRDefault="00B21344" w:rsidP="00AD3C4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76 351,4</w:t>
            </w:r>
          </w:p>
          <w:p w:rsidR="00B21344" w:rsidRPr="000F2A8A" w:rsidRDefault="00B21344" w:rsidP="00AD3C4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B21344" w:rsidRPr="000F2A8A" w:rsidRDefault="00B21344" w:rsidP="00B213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21344" w:rsidRPr="000F2A8A" w:rsidRDefault="00B21344" w:rsidP="00B213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F2A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ОТ1 – за траты на оплату труда, в том числе начисления на выплаты по оплате труда работников, непосредственно связанных с оказанием государственной услуги, включая административно-управленческий персонал, в случаях установленных стандартами услуги, включая страховые взносы в Пенсионный фонд РФ, Фонд социального страхования РФ и Федеральный фонд обязательного медицинского страхования, страховые взносы на обязательное социальное страхование от несчастных случаев на производстве и профессиональных заболеваний в соответствии с трудовым законодательством и иными нормативными правовыми актами, содержащими нормы трудового права;</w:t>
      </w:r>
    </w:p>
    <w:p w:rsidR="00B21344" w:rsidRPr="000F2A8A" w:rsidRDefault="00B21344" w:rsidP="00B213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F2A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МЗ – затраты на приобретение материальных запасов и особо ценного движимого имущества, потребляемого (используемого) в процессе оказания государственной услуги с учетом срока полезного использования (в том числе затраты на арендные платежи);</w:t>
      </w:r>
    </w:p>
    <w:p w:rsidR="00B21344" w:rsidRPr="000F2A8A" w:rsidRDefault="00B21344" w:rsidP="00B213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F2A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ИНЗ – иные затраты, непосредственно связанные с оказанием государственной услуги;</w:t>
      </w:r>
    </w:p>
    <w:p w:rsidR="00B21344" w:rsidRPr="000F2A8A" w:rsidRDefault="00B21344" w:rsidP="00B213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F2A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КУ – затраты на коммунальные услуги;</w:t>
      </w:r>
    </w:p>
    <w:p w:rsidR="00B21344" w:rsidRPr="000F2A8A" w:rsidRDefault="00B21344" w:rsidP="00B213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F2A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СНИ – затраты на содержание объектов недвижимого имущества (в том числе затраты на арендные платежи);</w:t>
      </w:r>
    </w:p>
    <w:p w:rsidR="00B21344" w:rsidRPr="000F2A8A" w:rsidRDefault="00B21344" w:rsidP="00B213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F2A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СОЦДИ – затраты на содержание объектов особо ценного движимого имущества;</w:t>
      </w:r>
    </w:p>
    <w:p w:rsidR="00B21344" w:rsidRPr="000F2A8A" w:rsidRDefault="00B21344" w:rsidP="00B213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F2A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 – затраты на приобретение услуг связи;</w:t>
      </w:r>
    </w:p>
    <w:p w:rsidR="00B21344" w:rsidRPr="000F2A8A" w:rsidRDefault="00B21344" w:rsidP="00B213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F2A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ТУ – затраты на приобретение транспортных услуг;</w:t>
      </w:r>
    </w:p>
    <w:p w:rsidR="00B21344" w:rsidRPr="000F2A8A" w:rsidRDefault="00B21344" w:rsidP="00B213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F2A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ОТ2 – затраты на оплату труда с начислениями на выплаты по оплате труда работников, которые не принимают непосредственно участия в оказании государственной услуги, включая административно-управленческий персонал в случаях, установленных стандартами услуги;</w:t>
      </w:r>
    </w:p>
    <w:p w:rsidR="00B21344" w:rsidRPr="000F2A8A" w:rsidRDefault="00B21344" w:rsidP="00B213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F2A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ПНЗ – затраты на прочие общехозяйственные нужды.</w:t>
      </w:r>
    </w:p>
    <w:p w:rsidR="00B21344" w:rsidRPr="000F2A8A" w:rsidRDefault="00B21344" w:rsidP="00B213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21344" w:rsidRPr="00507502" w:rsidRDefault="00B21344" w:rsidP="00B213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21344" w:rsidRPr="00507502" w:rsidRDefault="00B21344" w:rsidP="00B21344">
      <w:pPr>
        <w:autoSpaceDE w:val="0"/>
        <w:autoSpaceDN w:val="0"/>
        <w:adjustRightInd w:val="0"/>
        <w:spacing w:after="0"/>
        <w:ind w:left="9209" w:firstLine="703"/>
        <w:rPr>
          <w:rFonts w:ascii="Times New Roman" w:hAnsi="Times New Roman" w:cs="Times New Roman"/>
          <w:sz w:val="24"/>
          <w:szCs w:val="24"/>
          <w:lang w:eastAsia="ru-RU"/>
        </w:rPr>
      </w:pPr>
      <w:r w:rsidRPr="00507502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Приложение №2</w:t>
      </w:r>
    </w:p>
    <w:p w:rsidR="00B21344" w:rsidRPr="00507502" w:rsidRDefault="00B21344" w:rsidP="00B21344">
      <w:pPr>
        <w:autoSpaceDE w:val="0"/>
        <w:autoSpaceDN w:val="0"/>
        <w:adjustRightInd w:val="0"/>
        <w:spacing w:after="0" w:line="240" w:lineRule="auto"/>
        <w:ind w:left="9633" w:firstLine="27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507502">
        <w:rPr>
          <w:rFonts w:ascii="Times New Roman" w:hAnsi="Times New Roman" w:cs="Times New Roman"/>
          <w:sz w:val="24"/>
          <w:szCs w:val="24"/>
          <w:lang w:eastAsia="ru-RU"/>
        </w:rPr>
        <w:t>к приказу Департамента по чрезвычайным</w:t>
      </w:r>
    </w:p>
    <w:p w:rsidR="00B21344" w:rsidRPr="00507502" w:rsidRDefault="00B21344" w:rsidP="00B21344">
      <w:pPr>
        <w:autoSpaceDE w:val="0"/>
        <w:autoSpaceDN w:val="0"/>
        <w:adjustRightInd w:val="0"/>
        <w:spacing w:after="0" w:line="240" w:lineRule="auto"/>
        <w:ind w:left="396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507502"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Pr="00507502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507502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507502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507502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507502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507502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507502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507502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  ситуациям Кузбасса</w:t>
      </w:r>
    </w:p>
    <w:p w:rsidR="00B21344" w:rsidRPr="00B21344" w:rsidRDefault="00B21344" w:rsidP="00B21344">
      <w:pPr>
        <w:autoSpaceDE w:val="0"/>
        <w:autoSpaceDN w:val="0"/>
        <w:adjustRightInd w:val="0"/>
        <w:spacing w:after="0" w:line="240" w:lineRule="auto"/>
        <w:ind w:left="9209" w:firstLine="70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B21344">
        <w:rPr>
          <w:rFonts w:ascii="Times New Roman" w:hAnsi="Times New Roman" w:cs="Times New Roman"/>
          <w:sz w:val="24"/>
          <w:szCs w:val="24"/>
          <w:lang w:eastAsia="ru-RU"/>
        </w:rPr>
        <w:t xml:space="preserve">   от 26 декабря 2022 г. № 102</w:t>
      </w:r>
    </w:p>
    <w:p w:rsidR="00B21344" w:rsidRPr="00507502" w:rsidRDefault="00B21344" w:rsidP="00B21344">
      <w:pPr>
        <w:autoSpaceDE w:val="0"/>
        <w:autoSpaceDN w:val="0"/>
        <w:adjustRightInd w:val="0"/>
        <w:spacing w:after="0" w:line="240" w:lineRule="auto"/>
        <w:ind w:left="9209" w:firstLine="70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21344" w:rsidRPr="00507502" w:rsidRDefault="00B21344" w:rsidP="00B213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21344" w:rsidRPr="00507502" w:rsidRDefault="00B21344" w:rsidP="00B213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075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Значения отраслевых корректирующих коэффициентов к базовым нормативам затрат на оказание </w:t>
      </w:r>
      <w:r w:rsidRPr="00507502">
        <w:rPr>
          <w:rFonts w:ascii="Times New Roman" w:eastAsia="Calibri" w:hAnsi="Times New Roman" w:cs="Times New Roman"/>
          <w:sz w:val="24"/>
          <w:szCs w:val="24"/>
        </w:rPr>
        <w:t>государственных услуг подведомственным департаменту по чрезвычайным ситуациям Кемеровской области государственным бюджетным учреждением, применяемые при расчете объема финансового обеспечения выполнения государственного задания на 20</w:t>
      </w:r>
      <w:r>
        <w:rPr>
          <w:rFonts w:ascii="Times New Roman" w:eastAsia="Calibri" w:hAnsi="Times New Roman" w:cs="Times New Roman"/>
          <w:sz w:val="24"/>
          <w:szCs w:val="24"/>
        </w:rPr>
        <w:t>23</w:t>
      </w:r>
      <w:r w:rsidRPr="00507502">
        <w:rPr>
          <w:rFonts w:ascii="Times New Roman" w:eastAsia="Calibri" w:hAnsi="Times New Roman" w:cs="Times New Roman"/>
          <w:sz w:val="24"/>
          <w:szCs w:val="24"/>
        </w:rPr>
        <w:t xml:space="preserve"> год</w:t>
      </w:r>
    </w:p>
    <w:p w:rsidR="00B21344" w:rsidRPr="00507502" w:rsidRDefault="00B21344" w:rsidP="00B213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B21344" w:rsidRPr="00507502" w:rsidTr="00AD3C49">
        <w:tc>
          <w:tcPr>
            <w:tcW w:w="4928" w:type="dxa"/>
          </w:tcPr>
          <w:p w:rsidR="00B21344" w:rsidRPr="00507502" w:rsidRDefault="00B21344" w:rsidP="00AD3C4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75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государственной услуги</w:t>
            </w:r>
          </w:p>
        </w:tc>
        <w:tc>
          <w:tcPr>
            <w:tcW w:w="4929" w:type="dxa"/>
          </w:tcPr>
          <w:p w:rsidR="00B21344" w:rsidRPr="00507502" w:rsidRDefault="00B21344" w:rsidP="00AD3C4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75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Условия, отражающие специфику оказания услуги</w:t>
            </w:r>
          </w:p>
        </w:tc>
        <w:tc>
          <w:tcPr>
            <w:tcW w:w="4929" w:type="dxa"/>
          </w:tcPr>
          <w:p w:rsidR="00B21344" w:rsidRPr="00507502" w:rsidRDefault="00B21344" w:rsidP="00AD3C4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75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Значение отраслевого корректирующего коэффициента</w:t>
            </w:r>
          </w:p>
        </w:tc>
      </w:tr>
      <w:tr w:rsidR="00B21344" w:rsidRPr="00507502" w:rsidTr="00AD3C49">
        <w:tc>
          <w:tcPr>
            <w:tcW w:w="4928" w:type="dxa"/>
          </w:tcPr>
          <w:p w:rsidR="00B21344" w:rsidRPr="00507502" w:rsidRDefault="00B21344" w:rsidP="00AD3C4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7502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обучения в области гражданской обороны и защиты населения и территорий от чрезвычайных ситуаций, пожарной безопасности, поиска людей во внутренних водоемах, повышение квалификации должностных лиц и специалистов в интересах гражданской обороны, предупреждения чрезвычайных ситуаций, пожарной безопасности</w:t>
            </w:r>
          </w:p>
        </w:tc>
        <w:tc>
          <w:tcPr>
            <w:tcW w:w="4929" w:type="dxa"/>
          </w:tcPr>
          <w:p w:rsidR="00B21344" w:rsidRPr="00507502" w:rsidRDefault="00B21344" w:rsidP="00AD3C4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75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Дополнительное образование с отрывом от производства </w:t>
            </w:r>
          </w:p>
        </w:tc>
        <w:tc>
          <w:tcPr>
            <w:tcW w:w="4929" w:type="dxa"/>
          </w:tcPr>
          <w:p w:rsidR="00B21344" w:rsidRPr="00507502" w:rsidRDefault="00B21344" w:rsidP="00AD3C4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75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</w:tbl>
    <w:p w:rsidR="00B21344" w:rsidRPr="00507502" w:rsidRDefault="00B21344" w:rsidP="00B213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21344" w:rsidRPr="00557214" w:rsidRDefault="00B21344" w:rsidP="00B213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ru-RU"/>
        </w:rPr>
      </w:pPr>
    </w:p>
    <w:p w:rsidR="00B21344" w:rsidRPr="00557214" w:rsidRDefault="00B21344" w:rsidP="00B213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ru-RU"/>
        </w:rPr>
      </w:pPr>
    </w:p>
    <w:p w:rsidR="00B21344" w:rsidRPr="00557214" w:rsidRDefault="00B21344" w:rsidP="00B213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ru-RU"/>
        </w:rPr>
      </w:pPr>
    </w:p>
    <w:p w:rsidR="00B21344" w:rsidRPr="00557214" w:rsidRDefault="00B21344" w:rsidP="00B213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ru-RU"/>
        </w:rPr>
      </w:pPr>
    </w:p>
    <w:p w:rsidR="00B21344" w:rsidRPr="00557214" w:rsidRDefault="00B21344" w:rsidP="00B213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ru-RU"/>
        </w:rPr>
      </w:pPr>
    </w:p>
    <w:p w:rsidR="00B21344" w:rsidRPr="00557214" w:rsidRDefault="00B21344" w:rsidP="00B213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ru-RU"/>
        </w:rPr>
      </w:pPr>
    </w:p>
    <w:p w:rsidR="00B21344" w:rsidRPr="00557214" w:rsidRDefault="00B21344" w:rsidP="00B213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ru-RU"/>
        </w:rPr>
      </w:pPr>
    </w:p>
    <w:p w:rsidR="00B21344" w:rsidRPr="00557214" w:rsidRDefault="00B21344" w:rsidP="00B21344">
      <w:pPr>
        <w:autoSpaceDE w:val="0"/>
        <w:autoSpaceDN w:val="0"/>
        <w:adjustRightInd w:val="0"/>
        <w:spacing w:after="0"/>
        <w:ind w:left="9209" w:firstLine="703"/>
        <w:rPr>
          <w:rFonts w:ascii="Times New Roman" w:hAnsi="Times New Roman" w:cs="Times New Roman"/>
          <w:sz w:val="24"/>
          <w:szCs w:val="24"/>
          <w:highlight w:val="yellow"/>
          <w:lang w:eastAsia="ru-RU"/>
        </w:rPr>
      </w:pPr>
      <w:r w:rsidRPr="00557214">
        <w:rPr>
          <w:rFonts w:ascii="Times New Roman" w:hAnsi="Times New Roman" w:cs="Times New Roman"/>
          <w:sz w:val="24"/>
          <w:szCs w:val="24"/>
          <w:highlight w:val="yellow"/>
          <w:lang w:eastAsia="ru-RU"/>
        </w:rPr>
        <w:t xml:space="preserve">                          </w:t>
      </w:r>
    </w:p>
    <w:p w:rsidR="00B21344" w:rsidRPr="00507502" w:rsidRDefault="00B21344" w:rsidP="00B21344">
      <w:pPr>
        <w:autoSpaceDE w:val="0"/>
        <w:autoSpaceDN w:val="0"/>
        <w:adjustRightInd w:val="0"/>
        <w:spacing w:after="0"/>
        <w:ind w:left="10625" w:firstLine="703"/>
        <w:rPr>
          <w:rFonts w:ascii="Times New Roman" w:hAnsi="Times New Roman" w:cs="Times New Roman"/>
          <w:sz w:val="24"/>
          <w:szCs w:val="24"/>
          <w:lang w:eastAsia="ru-RU"/>
        </w:rPr>
      </w:pPr>
      <w:r w:rsidRPr="00507502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   Приложение №3</w:t>
      </w:r>
    </w:p>
    <w:p w:rsidR="00B21344" w:rsidRPr="00507502" w:rsidRDefault="00B21344" w:rsidP="00B21344">
      <w:pPr>
        <w:autoSpaceDE w:val="0"/>
        <w:autoSpaceDN w:val="0"/>
        <w:adjustRightInd w:val="0"/>
        <w:spacing w:after="0" w:line="240" w:lineRule="auto"/>
        <w:ind w:left="9633" w:firstLine="27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507502">
        <w:rPr>
          <w:rFonts w:ascii="Times New Roman" w:hAnsi="Times New Roman" w:cs="Times New Roman"/>
          <w:sz w:val="24"/>
          <w:szCs w:val="24"/>
          <w:lang w:eastAsia="ru-RU"/>
        </w:rPr>
        <w:t>к приказу Департамента по чрезвычайным</w:t>
      </w:r>
    </w:p>
    <w:p w:rsidR="00B21344" w:rsidRPr="00507502" w:rsidRDefault="00B21344" w:rsidP="00B21344">
      <w:pPr>
        <w:autoSpaceDE w:val="0"/>
        <w:autoSpaceDN w:val="0"/>
        <w:adjustRightInd w:val="0"/>
        <w:spacing w:after="0" w:line="240" w:lineRule="auto"/>
        <w:ind w:left="396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507502"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Pr="00507502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507502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507502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507502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507502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507502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507502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507502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  ситуациям Кузбасса</w:t>
      </w:r>
    </w:p>
    <w:p w:rsidR="00B21344" w:rsidRPr="00507502" w:rsidRDefault="00B21344" w:rsidP="00B21344">
      <w:pPr>
        <w:autoSpaceDE w:val="0"/>
        <w:autoSpaceDN w:val="0"/>
        <w:adjustRightInd w:val="0"/>
        <w:spacing w:after="0" w:line="240" w:lineRule="auto"/>
        <w:ind w:left="9209" w:firstLine="703"/>
        <w:jc w:val="center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  </w:t>
      </w:r>
      <w:r w:rsidRPr="00B21344">
        <w:rPr>
          <w:rFonts w:ascii="Times New Roman" w:hAnsi="Times New Roman" w:cs="Times New Roman"/>
          <w:sz w:val="24"/>
          <w:szCs w:val="24"/>
          <w:lang w:eastAsia="ru-RU"/>
        </w:rPr>
        <w:t>от 26 декабря 2022 г. №102</w:t>
      </w:r>
    </w:p>
    <w:p w:rsidR="00B21344" w:rsidRPr="00507502" w:rsidRDefault="00B21344" w:rsidP="00B21344">
      <w:pPr>
        <w:autoSpaceDE w:val="0"/>
        <w:autoSpaceDN w:val="0"/>
        <w:adjustRightInd w:val="0"/>
        <w:spacing w:after="0" w:line="240" w:lineRule="auto"/>
        <w:ind w:left="9209" w:firstLine="70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21344" w:rsidRPr="00507502" w:rsidRDefault="00B21344" w:rsidP="00B213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21344" w:rsidRPr="00507502" w:rsidRDefault="00B21344" w:rsidP="00B213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075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Значения территориальных корректирующих коэффициентов к базовым нормативам затрат на оказание </w:t>
      </w:r>
      <w:r w:rsidRPr="00507502">
        <w:rPr>
          <w:rFonts w:ascii="Times New Roman" w:eastAsia="Calibri" w:hAnsi="Times New Roman" w:cs="Times New Roman"/>
          <w:sz w:val="24"/>
          <w:szCs w:val="24"/>
        </w:rPr>
        <w:t>государственных услуг подведомственным департаменту по чрезвычайным ситуациям Кемеровской области государственным бюджетным учреждением, применяемые при расчете объема финансового обеспечения выполнения государственного задания на 202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507502">
        <w:rPr>
          <w:rFonts w:ascii="Times New Roman" w:eastAsia="Calibri" w:hAnsi="Times New Roman" w:cs="Times New Roman"/>
          <w:sz w:val="24"/>
          <w:szCs w:val="24"/>
        </w:rPr>
        <w:t xml:space="preserve"> год</w:t>
      </w:r>
    </w:p>
    <w:p w:rsidR="00B21344" w:rsidRPr="00507502" w:rsidRDefault="00B21344" w:rsidP="00B213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B21344" w:rsidRPr="00507502" w:rsidTr="00AD3C49">
        <w:tc>
          <w:tcPr>
            <w:tcW w:w="4928" w:type="dxa"/>
          </w:tcPr>
          <w:p w:rsidR="00B21344" w:rsidRPr="00507502" w:rsidRDefault="00B21344" w:rsidP="00AD3C4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75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государственной услуги</w:t>
            </w:r>
          </w:p>
        </w:tc>
        <w:tc>
          <w:tcPr>
            <w:tcW w:w="4929" w:type="dxa"/>
          </w:tcPr>
          <w:p w:rsidR="00B21344" w:rsidRPr="00507502" w:rsidRDefault="00B21344" w:rsidP="00AD3C4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75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Составляющие базовых нормативов затрат</w:t>
            </w:r>
          </w:p>
        </w:tc>
        <w:tc>
          <w:tcPr>
            <w:tcW w:w="4929" w:type="dxa"/>
          </w:tcPr>
          <w:p w:rsidR="00B21344" w:rsidRPr="00507502" w:rsidRDefault="00B21344" w:rsidP="00AD3C4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75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Значение территориального корректирующего коэффициента</w:t>
            </w:r>
          </w:p>
        </w:tc>
      </w:tr>
      <w:tr w:rsidR="00B21344" w:rsidRPr="00507502" w:rsidTr="00AD3C49">
        <w:tc>
          <w:tcPr>
            <w:tcW w:w="4928" w:type="dxa"/>
            <w:vMerge w:val="restart"/>
          </w:tcPr>
          <w:p w:rsidR="00B21344" w:rsidRPr="00507502" w:rsidRDefault="00B21344" w:rsidP="00AD3C4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7502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обучения в области гражданской обороны и защиты населения и территорий от чрезвычайных ситуаций, пожарной безопасности, поиска людей во внутренних водоемах, повышение квалификации должностных лиц и специалистов в интересах гражданской обороны, предупреждения чрезвычайных ситуаций, пожарной безопасности</w:t>
            </w:r>
          </w:p>
        </w:tc>
        <w:tc>
          <w:tcPr>
            <w:tcW w:w="4929" w:type="dxa"/>
          </w:tcPr>
          <w:p w:rsidR="00B21344" w:rsidRPr="00507502" w:rsidRDefault="00B21344" w:rsidP="00AD3C4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75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затраты на оплату труда, в том числе на выплаты по оплате труда работников, непосредственно связанных с оказанием государственной услуги</w:t>
            </w:r>
          </w:p>
        </w:tc>
        <w:tc>
          <w:tcPr>
            <w:tcW w:w="4929" w:type="dxa"/>
          </w:tcPr>
          <w:p w:rsidR="00B21344" w:rsidRPr="00507502" w:rsidRDefault="00B21344" w:rsidP="00AD3C4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75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B21344" w:rsidRPr="00507502" w:rsidTr="00AD3C49">
        <w:tc>
          <w:tcPr>
            <w:tcW w:w="4928" w:type="dxa"/>
            <w:vMerge/>
          </w:tcPr>
          <w:p w:rsidR="00B21344" w:rsidRPr="00507502" w:rsidRDefault="00B21344" w:rsidP="00AD3C4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B21344" w:rsidRPr="00507502" w:rsidRDefault="00B21344" w:rsidP="00AD3C4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75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затраты на коммунальные услуги</w:t>
            </w:r>
          </w:p>
        </w:tc>
        <w:tc>
          <w:tcPr>
            <w:tcW w:w="4929" w:type="dxa"/>
          </w:tcPr>
          <w:p w:rsidR="00B21344" w:rsidRPr="00507502" w:rsidRDefault="00B21344" w:rsidP="00AD3C4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75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B21344" w:rsidTr="00AD3C49">
        <w:tc>
          <w:tcPr>
            <w:tcW w:w="4928" w:type="dxa"/>
            <w:vMerge/>
          </w:tcPr>
          <w:p w:rsidR="00B21344" w:rsidRPr="00507502" w:rsidRDefault="00B21344" w:rsidP="00AD3C4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B21344" w:rsidRPr="00507502" w:rsidRDefault="00B21344" w:rsidP="00AD3C4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75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затраты на содержание объектов недвижимого имущества</w:t>
            </w:r>
          </w:p>
        </w:tc>
        <w:tc>
          <w:tcPr>
            <w:tcW w:w="4929" w:type="dxa"/>
          </w:tcPr>
          <w:p w:rsidR="00B21344" w:rsidRDefault="00B21344" w:rsidP="00AD3C4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75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</w:tbl>
    <w:p w:rsidR="00B21344" w:rsidRPr="008B20D8" w:rsidRDefault="00B21344" w:rsidP="00B213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21344" w:rsidRDefault="00B21344" w:rsidP="00B213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21344" w:rsidRDefault="00B21344" w:rsidP="00B213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21344" w:rsidRDefault="00B21344" w:rsidP="00B213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21344" w:rsidRDefault="00B21344" w:rsidP="00B213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21344" w:rsidRDefault="00B21344" w:rsidP="00B213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21344" w:rsidRDefault="00B21344" w:rsidP="00B213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21344" w:rsidRDefault="00B21344" w:rsidP="00B213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21344" w:rsidRDefault="00B21344" w:rsidP="00B21344">
      <w:pPr>
        <w:autoSpaceDE w:val="0"/>
        <w:autoSpaceDN w:val="0"/>
        <w:adjustRightInd w:val="0"/>
        <w:spacing w:after="0"/>
        <w:ind w:left="10625" w:firstLine="70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</w:p>
    <w:p w:rsidR="00B21344" w:rsidRPr="005B1562" w:rsidRDefault="00B21344" w:rsidP="00B21344">
      <w:pPr>
        <w:autoSpaceDE w:val="0"/>
        <w:autoSpaceDN w:val="0"/>
        <w:adjustRightInd w:val="0"/>
        <w:spacing w:after="0"/>
        <w:ind w:left="10625" w:firstLine="703"/>
        <w:rPr>
          <w:rFonts w:ascii="Times New Roman" w:hAnsi="Times New Roman" w:cs="Times New Roman"/>
          <w:sz w:val="24"/>
          <w:szCs w:val="24"/>
          <w:lang w:eastAsia="ru-RU"/>
        </w:rPr>
      </w:pPr>
      <w:r w:rsidRPr="005B1562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Приложение №</w:t>
      </w:r>
      <w:r>
        <w:rPr>
          <w:rFonts w:ascii="Times New Roman" w:hAnsi="Times New Roman" w:cs="Times New Roman"/>
          <w:sz w:val="24"/>
          <w:szCs w:val="24"/>
          <w:lang w:eastAsia="ru-RU"/>
        </w:rPr>
        <w:t>4</w:t>
      </w:r>
    </w:p>
    <w:p w:rsidR="00B21344" w:rsidRPr="005B1562" w:rsidRDefault="00B21344" w:rsidP="00B21344">
      <w:pPr>
        <w:autoSpaceDE w:val="0"/>
        <w:autoSpaceDN w:val="0"/>
        <w:adjustRightInd w:val="0"/>
        <w:spacing w:after="0" w:line="240" w:lineRule="auto"/>
        <w:ind w:left="9633" w:firstLine="27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 приказу Д</w:t>
      </w:r>
      <w:r w:rsidRPr="005B1562">
        <w:rPr>
          <w:rFonts w:ascii="Times New Roman" w:hAnsi="Times New Roman" w:cs="Times New Roman"/>
          <w:sz w:val="24"/>
          <w:szCs w:val="24"/>
          <w:lang w:eastAsia="ru-RU"/>
        </w:rPr>
        <w:t>епартамента по чрезвычайным</w:t>
      </w:r>
    </w:p>
    <w:p w:rsidR="00B21344" w:rsidRPr="005B1562" w:rsidRDefault="00B21344" w:rsidP="00B21344">
      <w:pPr>
        <w:autoSpaceDE w:val="0"/>
        <w:autoSpaceDN w:val="0"/>
        <w:adjustRightInd w:val="0"/>
        <w:spacing w:after="0" w:line="240" w:lineRule="auto"/>
        <w:ind w:left="396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5B1562"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Pr="005B1562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5B1562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5B1562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5B1562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5B1562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5B1562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5B1562"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  </w:t>
      </w:r>
      <w:r w:rsidRPr="005B1562">
        <w:rPr>
          <w:rFonts w:ascii="Times New Roman" w:hAnsi="Times New Roman" w:cs="Times New Roman"/>
          <w:sz w:val="24"/>
          <w:szCs w:val="24"/>
          <w:lang w:eastAsia="ru-RU"/>
        </w:rPr>
        <w:t xml:space="preserve">ситуациям </w:t>
      </w:r>
      <w:r>
        <w:rPr>
          <w:rFonts w:ascii="Times New Roman" w:hAnsi="Times New Roman" w:cs="Times New Roman"/>
          <w:sz w:val="24"/>
          <w:szCs w:val="24"/>
          <w:lang w:eastAsia="ru-RU"/>
        </w:rPr>
        <w:t>Кузбасса</w:t>
      </w:r>
    </w:p>
    <w:p w:rsidR="00B21344" w:rsidRPr="00B21344" w:rsidRDefault="00B21344" w:rsidP="00B213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B21344">
        <w:rPr>
          <w:rFonts w:ascii="Times New Roman" w:hAnsi="Times New Roman" w:cs="Times New Roman"/>
          <w:sz w:val="24"/>
          <w:szCs w:val="24"/>
          <w:lang w:eastAsia="ru-RU"/>
        </w:rPr>
        <w:t xml:space="preserve">     от 26 декабря 2022 г. №102</w:t>
      </w:r>
    </w:p>
    <w:p w:rsidR="00B21344" w:rsidRDefault="00B21344" w:rsidP="00B213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21344" w:rsidRDefault="00B21344" w:rsidP="00B2134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Значения натуральных норм, используемых при определении базовых нормативов затрат (базовых нормативов затрат с учетом показателей, отражающих содержание и (или) условия (формы) оказания государственной услуги) на оказание</w:t>
      </w:r>
    </w:p>
    <w:p w:rsidR="00B21344" w:rsidRDefault="00B21344" w:rsidP="00B2134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государственных услуг, осуществление которых предусмотрено бюджетным законодательством Российской Федерации</w:t>
      </w:r>
    </w:p>
    <w:p w:rsidR="00B21344" w:rsidRDefault="00B21344" w:rsidP="00B2134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не отнесенных к иным видам деятельности</w:t>
      </w:r>
    </w:p>
    <w:p w:rsidR="00B21344" w:rsidRDefault="00B21344" w:rsidP="00B2134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21344" w:rsidRDefault="00B21344" w:rsidP="00B2134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Наименование государственной услуги </w:t>
      </w:r>
      <w:hyperlink r:id="rId15" w:anchor="P447" w:history="1">
        <w:r>
          <w:rPr>
            <w:rStyle w:val="ab"/>
            <w:rFonts w:ascii="Times New Roman" w:hAnsi="Times New Roman" w:cs="Times New Roman"/>
            <w:sz w:val="24"/>
            <w:szCs w:val="24"/>
          </w:rPr>
          <w:t>&lt;1&gt;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Проведение обучения в области гражданской обороны и защиты населения и территорий от чрезвычайных ситуаций, пожарной безопасности, поиска людей во внутренних водоемах, повышение квалификации должностных лиц и специалистов в интересах гражданской обороны, предупреждения чрезвычайных ситуаций, пожарной безопасности</w:t>
      </w:r>
    </w:p>
    <w:p w:rsidR="00B21344" w:rsidRDefault="00B21344" w:rsidP="00B2134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Уникальный номер реестровой записи </w:t>
      </w:r>
      <w:hyperlink r:id="rId16" w:anchor="P447" w:history="1">
        <w:r>
          <w:rPr>
            <w:rStyle w:val="ab"/>
            <w:rFonts w:ascii="Times New Roman" w:hAnsi="Times New Roman" w:cs="Times New Roman"/>
            <w:sz w:val="24"/>
            <w:szCs w:val="24"/>
          </w:rPr>
          <w:t>&lt;2&gt;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____________________________________</w:t>
      </w:r>
    </w:p>
    <w:p w:rsidR="00B21344" w:rsidRDefault="00B21344" w:rsidP="00B2134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Единица измерения показателя объема оказания государственной услуги </w:t>
      </w:r>
      <w:hyperlink r:id="rId17" w:anchor="P447" w:history="1">
        <w:r>
          <w:rPr>
            <w:rStyle w:val="ab"/>
            <w:rFonts w:ascii="Times New Roman" w:hAnsi="Times New Roman" w:cs="Times New Roman"/>
            <w:sz w:val="24"/>
            <w:szCs w:val="24"/>
          </w:rPr>
          <w:t>&lt;3&gt;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человек</w:t>
      </w:r>
    </w:p>
    <w:p w:rsidR="00B21344" w:rsidRDefault="00B21344" w:rsidP="00B2134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39"/>
        <w:gridCol w:w="3119"/>
        <w:gridCol w:w="3969"/>
        <w:gridCol w:w="4110"/>
      </w:tblGrid>
      <w:tr w:rsidR="00B21344" w:rsidTr="00AD3C49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344" w:rsidRDefault="00B21344" w:rsidP="00AD3C4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натуральной нормы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344" w:rsidRDefault="00B21344" w:rsidP="00AD3C49">
            <w:pPr>
              <w:pStyle w:val="ConsPlusNormal"/>
              <w:spacing w:line="276" w:lineRule="auto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Единица измерения натуральной нормы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344" w:rsidRDefault="00B21344" w:rsidP="00AD3C49">
            <w:pPr>
              <w:pStyle w:val="ConsPlusNormal"/>
              <w:spacing w:line="276" w:lineRule="auto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Значение натуральной нормы/срок полезного использования </w:t>
            </w:r>
            <w:hyperlink r:id="rId18" w:anchor="P447" w:history="1"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en-US"/>
                </w:rPr>
                <w:t>&lt;4&gt;</w:t>
              </w:r>
            </w:hyperlink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344" w:rsidRDefault="00B21344" w:rsidP="00AD3C49">
            <w:pPr>
              <w:pStyle w:val="ConsPlusNormal"/>
              <w:spacing w:line="276" w:lineRule="auto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Способ определения значения натуральной нормы </w:t>
            </w:r>
            <w:hyperlink r:id="rId19" w:anchor="P448" w:history="1"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en-US"/>
                </w:rPr>
                <w:t>&lt;5&gt;</w:t>
              </w:r>
            </w:hyperlink>
          </w:p>
        </w:tc>
      </w:tr>
      <w:tr w:rsidR="00B21344" w:rsidTr="00AD3C49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344" w:rsidRDefault="00B21344" w:rsidP="00AD3C4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344" w:rsidRDefault="00B21344" w:rsidP="00AD3C4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344" w:rsidRDefault="00B21344" w:rsidP="00AD3C4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344" w:rsidRDefault="00B21344" w:rsidP="00AD3C4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B21344" w:rsidTr="00AD3C49">
        <w:tc>
          <w:tcPr>
            <w:tcW w:w="14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344" w:rsidRDefault="00B21344" w:rsidP="00AD3C4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 Натуральные нормы, используемые при определении значения базового норматива затрат, непосредственно связанных с оказанием государственной услуги</w:t>
            </w:r>
          </w:p>
        </w:tc>
      </w:tr>
      <w:tr w:rsidR="00B21344" w:rsidTr="00AD3C49">
        <w:tc>
          <w:tcPr>
            <w:tcW w:w="14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344" w:rsidRDefault="00B21344" w:rsidP="00AD3C4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1.1. Натуральные нормы, используемые при определении затрат на оплату труда с начислениями на выплаты по оплате труда работников, непосредственно связанных с оказанием государственной услуги, включая страховые взносы в Пенсионный фонд Российской Федерации, Фонд социального страхования Российской Федерации и Федеральный фонд обязательного медицинского страхования, страховые взносы на обеспечение социального страхования от несчастных случаев на производстве и профессиональных заболеваний, в соответствии с трудовым законодательством и иными нормативными правовыми актами, содержащими нормы трудового права (далее - начисления на выплаты по оплате труда)</w:t>
            </w:r>
          </w:p>
        </w:tc>
      </w:tr>
      <w:tr w:rsidR="00B21344" w:rsidTr="00AD3C49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344" w:rsidRDefault="00B21344" w:rsidP="00AD3C49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Рабочее время работника в год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344" w:rsidRDefault="00B21344" w:rsidP="00AD3C4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часы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344" w:rsidRDefault="00B21344" w:rsidP="00AD3C4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1425,6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344" w:rsidRDefault="00B21344" w:rsidP="00AD3C49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Экспертный метод</w:t>
            </w:r>
          </w:p>
        </w:tc>
      </w:tr>
      <w:tr w:rsidR="00B21344" w:rsidTr="00AD3C49">
        <w:tc>
          <w:tcPr>
            <w:tcW w:w="14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344" w:rsidRDefault="00B21344" w:rsidP="00AD3C4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1.2. Натуральные нормы, используемые при определении затрат на приобретение потребляемых (используемых) в процессе оказания государственной услуги материальных запасов и особо ценного движимого имущества</w:t>
            </w:r>
          </w:p>
        </w:tc>
      </w:tr>
      <w:tr w:rsidR="00B21344" w:rsidTr="00AD3C49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344" w:rsidRDefault="00B21344" w:rsidP="00AD3C4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44" w:rsidRDefault="00B21344" w:rsidP="00AD3C4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44" w:rsidRDefault="00B21344" w:rsidP="00AD3C4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44" w:rsidRDefault="00B21344" w:rsidP="00AD3C4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21344" w:rsidTr="00AD3C49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344" w:rsidRDefault="00B21344" w:rsidP="00AD3C4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44" w:rsidRDefault="00B21344" w:rsidP="00AD3C4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44" w:rsidRDefault="00B21344" w:rsidP="00AD3C4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44" w:rsidRDefault="00B21344" w:rsidP="00AD3C4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21344" w:rsidTr="00AD3C49">
        <w:tc>
          <w:tcPr>
            <w:tcW w:w="14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344" w:rsidRDefault="00B21344" w:rsidP="00AD3C4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1.3. Натуральные нормы, используемые при определении иных затрат, непосредственно связанных с оказанием государственной услуги</w:t>
            </w:r>
          </w:p>
        </w:tc>
      </w:tr>
      <w:tr w:rsidR="00B21344" w:rsidTr="00AD3C49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344" w:rsidRDefault="00B21344" w:rsidP="00AD3C4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Командировочные расходы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44" w:rsidRDefault="00B21344" w:rsidP="00AD3C4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44" w:rsidRDefault="00B21344" w:rsidP="00AD3C4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44" w:rsidRDefault="00B21344" w:rsidP="00AD3C4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21344" w:rsidTr="00AD3C49">
        <w:tc>
          <w:tcPr>
            <w:tcW w:w="14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344" w:rsidRDefault="00B21344" w:rsidP="00AD3C4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 Натуральные нормы, используемые при определении значения базового норматива затрат на общехозяйственные нужды на оказание государственной услуги</w:t>
            </w:r>
          </w:p>
        </w:tc>
      </w:tr>
      <w:tr w:rsidR="00B21344" w:rsidTr="00AD3C49">
        <w:tc>
          <w:tcPr>
            <w:tcW w:w="14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344" w:rsidRDefault="00B21344" w:rsidP="00AD3C4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2.1. Натуральные нормы, используемые при определении затрат на коммунальные услуги</w:t>
            </w:r>
          </w:p>
        </w:tc>
      </w:tr>
      <w:tr w:rsidR="00B21344" w:rsidTr="00AD3C49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344" w:rsidRDefault="00B21344" w:rsidP="00AD3C49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Теплоэнергия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344" w:rsidRDefault="00B21344" w:rsidP="00AD3C4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Гкал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344" w:rsidRDefault="00B21344" w:rsidP="00AD3C4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402,47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344" w:rsidRDefault="00B21344" w:rsidP="00AD3C4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Экспертный метод</w:t>
            </w:r>
          </w:p>
        </w:tc>
      </w:tr>
      <w:tr w:rsidR="00B21344" w:rsidTr="00AD3C49">
        <w:tc>
          <w:tcPr>
            <w:tcW w:w="14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44" w:rsidRDefault="00B21344" w:rsidP="00AD3C4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21344" w:rsidRDefault="00B21344" w:rsidP="00AD3C4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2.2. Натуральные нормы, используемые при определении затрат на содержание объектов недвижимого имущества, используемого для оказания государственной услуги</w:t>
            </w:r>
          </w:p>
        </w:tc>
      </w:tr>
      <w:tr w:rsidR="00B21344" w:rsidTr="00AD3C49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344" w:rsidRDefault="00B21344" w:rsidP="00AD3C49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Содержание и текущий ремонт имущества (помещений)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344" w:rsidRDefault="00B21344" w:rsidP="00AD3C49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344" w:rsidRDefault="00B21344" w:rsidP="00AD3C4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876,8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344" w:rsidRDefault="00B21344" w:rsidP="00AD3C49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Экспертный метод</w:t>
            </w:r>
          </w:p>
        </w:tc>
      </w:tr>
      <w:tr w:rsidR="00B21344" w:rsidTr="00AD3C49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344" w:rsidRDefault="00B21344" w:rsidP="00AD3C49">
            <w:pPr>
              <w:pStyle w:val="ConsPlusNormal"/>
              <w:spacing w:line="276" w:lineRule="auto"/>
              <w:ind w:firstLine="6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Аренда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344" w:rsidRDefault="00B21344" w:rsidP="00AD3C4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4"/>
                <w:vertAlign w:val="superscript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344" w:rsidRDefault="00B21344" w:rsidP="00AD3C4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166,4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344" w:rsidRDefault="00B21344" w:rsidP="00AD3C4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Экспертный метод</w:t>
            </w:r>
          </w:p>
        </w:tc>
      </w:tr>
      <w:tr w:rsidR="00B21344" w:rsidTr="00AD3C49">
        <w:tc>
          <w:tcPr>
            <w:tcW w:w="14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344" w:rsidRDefault="00B21344" w:rsidP="00AD3C4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2.3. Натуральные нормы, используемые при определении затрат на содержание объектов особо ценного движимого имущества, используемого для оказания государственной услуги</w:t>
            </w:r>
          </w:p>
        </w:tc>
      </w:tr>
      <w:tr w:rsidR="00B21344" w:rsidTr="00AD3C49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344" w:rsidRDefault="00B21344" w:rsidP="00AD3C49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Техническое обслуживание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регламентно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-профилактический ремонт системы видеонаблюдения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344" w:rsidRDefault="00B21344" w:rsidP="00AD3C4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344" w:rsidRDefault="00B21344" w:rsidP="00AD3C4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344" w:rsidRDefault="00B21344" w:rsidP="00AD3C4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21344" w:rsidTr="00AD3C49">
        <w:tc>
          <w:tcPr>
            <w:tcW w:w="14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344" w:rsidRDefault="00B21344" w:rsidP="00AD3C4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2.4. Натуральные нормы, используемые при определении затрат на услуги связи для оказания государственной услуги</w:t>
            </w:r>
          </w:p>
        </w:tc>
      </w:tr>
      <w:tr w:rsidR="00B21344" w:rsidTr="00AD3C49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344" w:rsidRDefault="00B21344" w:rsidP="00AD3C49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Услуги телефонной связи (местной, внутризоновой, междугородной и международной телефонной связи)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344" w:rsidRDefault="00B21344" w:rsidP="00AD3C4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телефонных номеров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344" w:rsidRDefault="00B21344" w:rsidP="00AD3C4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344" w:rsidRDefault="00B21344" w:rsidP="00AD3C4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Экспертный метод</w:t>
            </w:r>
          </w:p>
        </w:tc>
      </w:tr>
      <w:tr w:rsidR="00B21344" w:rsidTr="00AD3C49">
        <w:tc>
          <w:tcPr>
            <w:tcW w:w="14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344" w:rsidRDefault="00B21344" w:rsidP="00AD3C4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2.5. Натуральные нормы, используемые при определении затрат на приобретение транспортных услуг для оказания государственной услуги</w:t>
            </w:r>
          </w:p>
        </w:tc>
      </w:tr>
      <w:tr w:rsidR="00B21344" w:rsidTr="00AD3C49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344" w:rsidRDefault="00B21344" w:rsidP="00AD3C4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44" w:rsidRDefault="00B21344" w:rsidP="00AD3C4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44" w:rsidRDefault="00B21344" w:rsidP="00AD3C4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44" w:rsidRDefault="00B21344" w:rsidP="00AD3C4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21344" w:rsidTr="00AD3C49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344" w:rsidRDefault="00B21344" w:rsidP="00AD3C4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44" w:rsidRDefault="00B21344" w:rsidP="00AD3C4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44" w:rsidRDefault="00B21344" w:rsidP="00AD3C4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44" w:rsidRDefault="00B21344" w:rsidP="00AD3C4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21344" w:rsidTr="00AD3C49">
        <w:tc>
          <w:tcPr>
            <w:tcW w:w="14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344" w:rsidRDefault="00B21344" w:rsidP="00AD3C4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2.6. Натуральные нормы, используемые при определении затрат на оплату труда с начислениями на выплаты по оплате труда работников, которые не принимают непосредственного участия в оказании государственной услуги</w:t>
            </w:r>
          </w:p>
        </w:tc>
      </w:tr>
      <w:tr w:rsidR="00B21344" w:rsidTr="00AD3C49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344" w:rsidRDefault="00B21344" w:rsidP="00AD3C49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Рабочее время работника в год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344" w:rsidRDefault="00B21344" w:rsidP="00AD3C4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часы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344" w:rsidRDefault="00B21344" w:rsidP="00AD3C4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1579,2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344" w:rsidRDefault="00B21344" w:rsidP="00AD3C49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Экспертный метод</w:t>
            </w:r>
          </w:p>
        </w:tc>
      </w:tr>
      <w:tr w:rsidR="00B21344" w:rsidTr="00AD3C49">
        <w:tc>
          <w:tcPr>
            <w:tcW w:w="14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344" w:rsidRDefault="00B21344" w:rsidP="00AD3C4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2.7. Натуральные нормы, используемые при определении затрат на прочие общехозяйственные нужды на оказание государственной услуги</w:t>
            </w:r>
          </w:p>
        </w:tc>
      </w:tr>
      <w:tr w:rsidR="00B21344" w:rsidTr="00AD3C49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344" w:rsidRDefault="00B21344" w:rsidP="00AD3C49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Обслуживание правовой системы «Гарант»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344" w:rsidRDefault="00B21344" w:rsidP="00AD3C4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экз.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344" w:rsidRDefault="00B21344" w:rsidP="00AD3C4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344" w:rsidRDefault="00B21344" w:rsidP="00AD3C4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Экспертный метод</w:t>
            </w:r>
          </w:p>
        </w:tc>
      </w:tr>
    </w:tbl>
    <w:p w:rsidR="00B21344" w:rsidRDefault="00B21344" w:rsidP="00B2134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21344" w:rsidRDefault="00B21344" w:rsidP="00B213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B21344" w:rsidRDefault="00B21344" w:rsidP="00B21344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bookmarkStart w:id="3" w:name="P444"/>
      <w:bookmarkEnd w:id="3"/>
      <w:r>
        <w:rPr>
          <w:rFonts w:ascii="Times New Roman" w:hAnsi="Times New Roman" w:cs="Times New Roman"/>
          <w:sz w:val="18"/>
          <w:szCs w:val="18"/>
        </w:rPr>
        <w:t>&lt;1&gt; Указывается наименование государственной услуги в соответствии с базовым (отраслевым) перечнем государственных (муниципальных) услуг и работ в случае установления базовых нормативов затрат на оказание государственной услуги и отраслевых корректирующих коэффициентов федеральным органом исполнительной власти, осуществляющим функции по выработке государственной политики и нормативному правовому регулированию в установленной сфере деятельности (далее - базовый (отраслевой) перечень), или в соответствии с ведомственным перечнем государственных услуг, в случае установления базового норматива затрат на оказание государственной услуги и отраслевых корректирующих коэффициентов федеральным органом исполнительной власти (государственным органом), осуществляющим функции и полномочия учредителя федерального государственного учреждения (далее - ведомственный перечень государственных услуг и работ).</w:t>
      </w:r>
    </w:p>
    <w:p w:rsidR="00B21344" w:rsidRDefault="00B21344" w:rsidP="00B21344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bookmarkStart w:id="4" w:name="P445"/>
      <w:bookmarkEnd w:id="4"/>
      <w:r>
        <w:rPr>
          <w:rFonts w:ascii="Times New Roman" w:hAnsi="Times New Roman" w:cs="Times New Roman"/>
          <w:sz w:val="18"/>
          <w:szCs w:val="18"/>
        </w:rPr>
        <w:t>&lt;2&gt; Указывается уникальный номер реестровой записи базового (отраслевого) перечня или уникальный номер реестровой записи ведомственного перечня государственных услуг и работ.</w:t>
      </w:r>
    </w:p>
    <w:p w:rsidR="00B21344" w:rsidRDefault="00B21344" w:rsidP="00B21344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bookmarkStart w:id="5" w:name="P446"/>
      <w:bookmarkEnd w:id="5"/>
      <w:r>
        <w:rPr>
          <w:rFonts w:ascii="Times New Roman" w:hAnsi="Times New Roman" w:cs="Times New Roman"/>
          <w:sz w:val="18"/>
          <w:szCs w:val="18"/>
        </w:rPr>
        <w:t>&lt;3&gt; Указывается единица измерения показателя объема государственной услуги в соответствии с реестровой записью базового (отраслевого) перечня и ведомственного перечня государственных услуг и работ.</w:t>
      </w:r>
    </w:p>
    <w:p w:rsidR="00B21344" w:rsidRDefault="00B21344" w:rsidP="00B21344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bookmarkStart w:id="6" w:name="P447"/>
      <w:bookmarkEnd w:id="6"/>
      <w:r>
        <w:rPr>
          <w:rFonts w:ascii="Times New Roman" w:hAnsi="Times New Roman" w:cs="Times New Roman"/>
          <w:sz w:val="18"/>
          <w:szCs w:val="18"/>
        </w:rPr>
        <w:t>&lt;4&gt; Информация о "сроках полезного использования" указывается в годах при формировании информации о натуральных нормах, используемых при определении затрат на приобретение потребляемых (используемых) в процессе оказания государственной услуги материальных запасов и особо ценного движимого имущества, иных затрат, непосредственно связанных с оказанием государственной услуги, затрат на прочие общехозяйственные нужды на оказание государственной услуги.</w:t>
      </w:r>
    </w:p>
    <w:p w:rsidR="00B21344" w:rsidRDefault="00B21344" w:rsidP="00B21344">
      <w:pPr>
        <w:pStyle w:val="ConsPlusNormal"/>
        <w:ind w:firstLine="540"/>
        <w:jc w:val="both"/>
      </w:pPr>
      <w:bookmarkStart w:id="7" w:name="P448"/>
      <w:bookmarkEnd w:id="7"/>
      <w:r>
        <w:rPr>
          <w:rFonts w:ascii="Times New Roman" w:hAnsi="Times New Roman" w:cs="Times New Roman"/>
          <w:sz w:val="18"/>
          <w:szCs w:val="18"/>
        </w:rPr>
        <w:t>&lt;5&gt; Указывается один из используемых способов определения значения натуральных норм: на основе стандарта оказания государственной услуги с указанием нормативного правового акта, утверждающего стандарт оказания государственной услуги (вид, дата, номер), с использованием метода наиболее эффективного учреждения или медианного метода.</w:t>
      </w:r>
    </w:p>
    <w:p w:rsidR="00B21344" w:rsidRDefault="00B21344" w:rsidP="00B213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21344" w:rsidRDefault="00B21344" w:rsidP="00B213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21344" w:rsidRPr="009F1154" w:rsidRDefault="00B21344" w:rsidP="00B213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21344" w:rsidRDefault="00777A09" w:rsidP="00777A09">
      <w:pPr>
        <w:autoSpaceDE w:val="0"/>
        <w:autoSpaceDN w:val="0"/>
        <w:adjustRightInd w:val="0"/>
        <w:spacing w:after="0"/>
        <w:ind w:left="9209" w:firstLine="70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</w:p>
    <w:p w:rsidR="00B21344" w:rsidRDefault="00B21344" w:rsidP="00777A09">
      <w:pPr>
        <w:autoSpaceDE w:val="0"/>
        <w:autoSpaceDN w:val="0"/>
        <w:adjustRightInd w:val="0"/>
        <w:spacing w:after="0"/>
        <w:ind w:left="9209" w:firstLine="70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21344" w:rsidRDefault="00B21344" w:rsidP="00777A09">
      <w:pPr>
        <w:autoSpaceDE w:val="0"/>
        <w:autoSpaceDN w:val="0"/>
        <w:adjustRightInd w:val="0"/>
        <w:spacing w:after="0"/>
        <w:ind w:left="9209" w:firstLine="703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B21344" w:rsidSect="006B0685">
      <w:pgSz w:w="16838" w:h="11905" w:orient="landscape" w:code="9"/>
      <w:pgMar w:top="850" w:right="1134" w:bottom="1701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6167" w:rsidRDefault="007E6167">
      <w:pPr>
        <w:spacing w:after="0" w:line="240" w:lineRule="auto"/>
      </w:pPr>
      <w:r>
        <w:separator/>
      </w:r>
    </w:p>
  </w:endnote>
  <w:endnote w:type="continuationSeparator" w:id="0">
    <w:p w:rsidR="007E6167" w:rsidRDefault="007E61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3FA6" w:rsidRDefault="005D3FA6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3FA6" w:rsidRDefault="005D3FA6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3FA6" w:rsidRDefault="005D3FA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6167" w:rsidRDefault="007E6167">
      <w:pPr>
        <w:spacing w:after="0" w:line="240" w:lineRule="auto"/>
      </w:pPr>
      <w:r>
        <w:separator/>
      </w:r>
    </w:p>
  </w:footnote>
  <w:footnote w:type="continuationSeparator" w:id="0">
    <w:p w:rsidR="007E6167" w:rsidRDefault="007E61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3FA6" w:rsidRDefault="005D3FA6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22EB" w:rsidRDefault="00FB22EB">
    <w:pPr>
      <w:pStyle w:val="a6"/>
      <w:jc w:val="center"/>
    </w:pPr>
  </w:p>
  <w:p w:rsidR="00FB22EB" w:rsidRDefault="00FB22EB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3FA6" w:rsidRDefault="005D3FA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5B3A91"/>
    <w:multiLevelType w:val="hybridMultilevel"/>
    <w:tmpl w:val="686E9BB2"/>
    <w:lvl w:ilvl="0" w:tplc="DC9C118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12445FC"/>
    <w:multiLevelType w:val="hybridMultilevel"/>
    <w:tmpl w:val="8CD097F0"/>
    <w:lvl w:ilvl="0" w:tplc="17A0C8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5A4080"/>
    <w:multiLevelType w:val="hybridMultilevel"/>
    <w:tmpl w:val="FFC6EDB0"/>
    <w:lvl w:ilvl="0" w:tplc="73B6B28C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F336ADD"/>
    <w:multiLevelType w:val="hybridMultilevel"/>
    <w:tmpl w:val="7A626796"/>
    <w:lvl w:ilvl="0" w:tplc="F02EAD6C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81A"/>
    <w:rsid w:val="000001FC"/>
    <w:rsid w:val="0000126B"/>
    <w:rsid w:val="0000628F"/>
    <w:rsid w:val="00015143"/>
    <w:rsid w:val="00015543"/>
    <w:rsid w:val="00016B73"/>
    <w:rsid w:val="0003352A"/>
    <w:rsid w:val="00045040"/>
    <w:rsid w:val="00053E72"/>
    <w:rsid w:val="00067D33"/>
    <w:rsid w:val="000728CF"/>
    <w:rsid w:val="00072BBD"/>
    <w:rsid w:val="000805C0"/>
    <w:rsid w:val="000857F0"/>
    <w:rsid w:val="000941DE"/>
    <w:rsid w:val="00095476"/>
    <w:rsid w:val="000A1191"/>
    <w:rsid w:val="000A4AE2"/>
    <w:rsid w:val="000B2883"/>
    <w:rsid w:val="000D2079"/>
    <w:rsid w:val="000E4069"/>
    <w:rsid w:val="000E67E1"/>
    <w:rsid w:val="000F35E5"/>
    <w:rsid w:val="000F39C2"/>
    <w:rsid w:val="000F5F40"/>
    <w:rsid w:val="000F6FD2"/>
    <w:rsid w:val="00115278"/>
    <w:rsid w:val="001170EB"/>
    <w:rsid w:val="001256B8"/>
    <w:rsid w:val="001404DB"/>
    <w:rsid w:val="001473AF"/>
    <w:rsid w:val="0017182D"/>
    <w:rsid w:val="001871CC"/>
    <w:rsid w:val="00187560"/>
    <w:rsid w:val="00192EA5"/>
    <w:rsid w:val="00195E46"/>
    <w:rsid w:val="001B015F"/>
    <w:rsid w:val="001C24C6"/>
    <w:rsid w:val="001C708E"/>
    <w:rsid w:val="001C7267"/>
    <w:rsid w:val="001D3763"/>
    <w:rsid w:val="001D727B"/>
    <w:rsid w:val="001F6AB4"/>
    <w:rsid w:val="00202E00"/>
    <w:rsid w:val="00203588"/>
    <w:rsid w:val="00204B24"/>
    <w:rsid w:val="0022149D"/>
    <w:rsid w:val="0022476A"/>
    <w:rsid w:val="00225727"/>
    <w:rsid w:val="00236841"/>
    <w:rsid w:val="00236E28"/>
    <w:rsid w:val="00236E8D"/>
    <w:rsid w:val="00285725"/>
    <w:rsid w:val="002863C9"/>
    <w:rsid w:val="00287329"/>
    <w:rsid w:val="00295C18"/>
    <w:rsid w:val="002B0C8D"/>
    <w:rsid w:val="002B42AF"/>
    <w:rsid w:val="002D5307"/>
    <w:rsid w:val="002E29C7"/>
    <w:rsid w:val="00300745"/>
    <w:rsid w:val="00306AAD"/>
    <w:rsid w:val="00332AD8"/>
    <w:rsid w:val="003335E5"/>
    <w:rsid w:val="003744F0"/>
    <w:rsid w:val="00394736"/>
    <w:rsid w:val="003948DE"/>
    <w:rsid w:val="00395D64"/>
    <w:rsid w:val="003A13B8"/>
    <w:rsid w:val="003B450F"/>
    <w:rsid w:val="003D500F"/>
    <w:rsid w:val="003D53F6"/>
    <w:rsid w:val="003E26D4"/>
    <w:rsid w:val="00407224"/>
    <w:rsid w:val="004150FF"/>
    <w:rsid w:val="00415938"/>
    <w:rsid w:val="00436EB1"/>
    <w:rsid w:val="0045280A"/>
    <w:rsid w:val="0046585D"/>
    <w:rsid w:val="00467D9E"/>
    <w:rsid w:val="00474DD1"/>
    <w:rsid w:val="004812D7"/>
    <w:rsid w:val="00494E01"/>
    <w:rsid w:val="004A1C1A"/>
    <w:rsid w:val="004A754F"/>
    <w:rsid w:val="004A75F8"/>
    <w:rsid w:val="004C5A57"/>
    <w:rsid w:val="004C7C9B"/>
    <w:rsid w:val="004E3622"/>
    <w:rsid w:val="00505F94"/>
    <w:rsid w:val="00516D3B"/>
    <w:rsid w:val="00530AC3"/>
    <w:rsid w:val="00532F3B"/>
    <w:rsid w:val="005429F3"/>
    <w:rsid w:val="00547519"/>
    <w:rsid w:val="00557D9A"/>
    <w:rsid w:val="005830EB"/>
    <w:rsid w:val="00584309"/>
    <w:rsid w:val="00594E46"/>
    <w:rsid w:val="005B0C68"/>
    <w:rsid w:val="005B1562"/>
    <w:rsid w:val="005D3FA6"/>
    <w:rsid w:val="005E0E04"/>
    <w:rsid w:val="005E271C"/>
    <w:rsid w:val="005E6015"/>
    <w:rsid w:val="006128AB"/>
    <w:rsid w:val="00625062"/>
    <w:rsid w:val="006363A1"/>
    <w:rsid w:val="00641E6B"/>
    <w:rsid w:val="0064282A"/>
    <w:rsid w:val="006466E9"/>
    <w:rsid w:val="0065009F"/>
    <w:rsid w:val="00656524"/>
    <w:rsid w:val="006752B7"/>
    <w:rsid w:val="00683666"/>
    <w:rsid w:val="006A2217"/>
    <w:rsid w:val="006A7FF9"/>
    <w:rsid w:val="006B0685"/>
    <w:rsid w:val="006C235D"/>
    <w:rsid w:val="006D4EF6"/>
    <w:rsid w:val="006F5D60"/>
    <w:rsid w:val="00700444"/>
    <w:rsid w:val="007009E8"/>
    <w:rsid w:val="007023AC"/>
    <w:rsid w:val="00702645"/>
    <w:rsid w:val="00710403"/>
    <w:rsid w:val="00714D53"/>
    <w:rsid w:val="007158B2"/>
    <w:rsid w:val="007435AE"/>
    <w:rsid w:val="00775E8C"/>
    <w:rsid w:val="00777A09"/>
    <w:rsid w:val="007918EF"/>
    <w:rsid w:val="00791BB3"/>
    <w:rsid w:val="007B10DE"/>
    <w:rsid w:val="007C1B2D"/>
    <w:rsid w:val="007D773F"/>
    <w:rsid w:val="007E6167"/>
    <w:rsid w:val="007F29CB"/>
    <w:rsid w:val="008307D6"/>
    <w:rsid w:val="00842401"/>
    <w:rsid w:val="008465BF"/>
    <w:rsid w:val="00853E8B"/>
    <w:rsid w:val="008612CE"/>
    <w:rsid w:val="008677F6"/>
    <w:rsid w:val="00867E25"/>
    <w:rsid w:val="008704F7"/>
    <w:rsid w:val="00872A64"/>
    <w:rsid w:val="0087322C"/>
    <w:rsid w:val="00893BC8"/>
    <w:rsid w:val="008951FE"/>
    <w:rsid w:val="008B20D8"/>
    <w:rsid w:val="008C4FD0"/>
    <w:rsid w:val="008F212D"/>
    <w:rsid w:val="008F416A"/>
    <w:rsid w:val="00901317"/>
    <w:rsid w:val="00933E19"/>
    <w:rsid w:val="00944933"/>
    <w:rsid w:val="009663A3"/>
    <w:rsid w:val="00984EC5"/>
    <w:rsid w:val="009872CB"/>
    <w:rsid w:val="0099035F"/>
    <w:rsid w:val="00990E80"/>
    <w:rsid w:val="009B004F"/>
    <w:rsid w:val="009B478E"/>
    <w:rsid w:val="009B5970"/>
    <w:rsid w:val="009C543D"/>
    <w:rsid w:val="009D148B"/>
    <w:rsid w:val="009F1154"/>
    <w:rsid w:val="00A0498F"/>
    <w:rsid w:val="00A41417"/>
    <w:rsid w:val="00A471B7"/>
    <w:rsid w:val="00A55CB3"/>
    <w:rsid w:val="00A6366A"/>
    <w:rsid w:val="00A65A5A"/>
    <w:rsid w:val="00A66EBF"/>
    <w:rsid w:val="00A70DCE"/>
    <w:rsid w:val="00A820FC"/>
    <w:rsid w:val="00A90033"/>
    <w:rsid w:val="00A902C7"/>
    <w:rsid w:val="00AA1FE9"/>
    <w:rsid w:val="00AB66E3"/>
    <w:rsid w:val="00AD2BF6"/>
    <w:rsid w:val="00AD2E6F"/>
    <w:rsid w:val="00AD6B99"/>
    <w:rsid w:val="00AE0CD2"/>
    <w:rsid w:val="00AF13A4"/>
    <w:rsid w:val="00B02E3C"/>
    <w:rsid w:val="00B02FB5"/>
    <w:rsid w:val="00B21344"/>
    <w:rsid w:val="00B261D3"/>
    <w:rsid w:val="00B4475F"/>
    <w:rsid w:val="00B75FE9"/>
    <w:rsid w:val="00B824D8"/>
    <w:rsid w:val="00B85497"/>
    <w:rsid w:val="00B963FE"/>
    <w:rsid w:val="00BA506C"/>
    <w:rsid w:val="00BA5380"/>
    <w:rsid w:val="00BB2724"/>
    <w:rsid w:val="00BC4289"/>
    <w:rsid w:val="00BC4464"/>
    <w:rsid w:val="00BC7701"/>
    <w:rsid w:val="00BD0345"/>
    <w:rsid w:val="00BD0510"/>
    <w:rsid w:val="00BF4E32"/>
    <w:rsid w:val="00C053C9"/>
    <w:rsid w:val="00C24B24"/>
    <w:rsid w:val="00C3449E"/>
    <w:rsid w:val="00C537C1"/>
    <w:rsid w:val="00C6358B"/>
    <w:rsid w:val="00C63DB2"/>
    <w:rsid w:val="00C66067"/>
    <w:rsid w:val="00C661CE"/>
    <w:rsid w:val="00C81E68"/>
    <w:rsid w:val="00C83792"/>
    <w:rsid w:val="00C83D21"/>
    <w:rsid w:val="00C91C1D"/>
    <w:rsid w:val="00CA1F0C"/>
    <w:rsid w:val="00CE7D99"/>
    <w:rsid w:val="00D056BE"/>
    <w:rsid w:val="00D164BD"/>
    <w:rsid w:val="00D566BB"/>
    <w:rsid w:val="00D57F10"/>
    <w:rsid w:val="00D61E0C"/>
    <w:rsid w:val="00D62C7B"/>
    <w:rsid w:val="00D649D7"/>
    <w:rsid w:val="00D65AC0"/>
    <w:rsid w:val="00D9550B"/>
    <w:rsid w:val="00DB4D35"/>
    <w:rsid w:val="00DB6212"/>
    <w:rsid w:val="00DD4946"/>
    <w:rsid w:val="00DE227C"/>
    <w:rsid w:val="00DF7774"/>
    <w:rsid w:val="00E100FA"/>
    <w:rsid w:val="00E10DE0"/>
    <w:rsid w:val="00E3127F"/>
    <w:rsid w:val="00E33F63"/>
    <w:rsid w:val="00E341BC"/>
    <w:rsid w:val="00E5276A"/>
    <w:rsid w:val="00E52DC7"/>
    <w:rsid w:val="00E53AB1"/>
    <w:rsid w:val="00E66D76"/>
    <w:rsid w:val="00E944A3"/>
    <w:rsid w:val="00EA162E"/>
    <w:rsid w:val="00EB11BE"/>
    <w:rsid w:val="00EB32BF"/>
    <w:rsid w:val="00EB4EE9"/>
    <w:rsid w:val="00EC5C35"/>
    <w:rsid w:val="00EF0261"/>
    <w:rsid w:val="00EF344A"/>
    <w:rsid w:val="00F036D0"/>
    <w:rsid w:val="00F06F5C"/>
    <w:rsid w:val="00F07E8B"/>
    <w:rsid w:val="00F20F6C"/>
    <w:rsid w:val="00F26249"/>
    <w:rsid w:val="00F51D53"/>
    <w:rsid w:val="00F542F8"/>
    <w:rsid w:val="00F6033F"/>
    <w:rsid w:val="00F67789"/>
    <w:rsid w:val="00F9081A"/>
    <w:rsid w:val="00FA5F39"/>
    <w:rsid w:val="00FB22EB"/>
    <w:rsid w:val="00FB6465"/>
    <w:rsid w:val="00FB7296"/>
    <w:rsid w:val="00FC0689"/>
    <w:rsid w:val="00FE4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F2F1C2-FEE9-4DB4-A2A6-37091BFC7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9081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9081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F908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C23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235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C235D"/>
    <w:pPr>
      <w:ind w:left="720"/>
      <w:contextualSpacing/>
    </w:pPr>
  </w:style>
  <w:style w:type="paragraph" w:customStyle="1" w:styleId="ConsPlusNormal">
    <w:name w:val="ConsPlusNormal"/>
    <w:rsid w:val="00192EA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rsid w:val="00192EA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7">
    <w:name w:val="Верхний колонтитул Знак"/>
    <w:basedOn w:val="a0"/>
    <w:link w:val="a6"/>
    <w:uiPriority w:val="99"/>
    <w:rsid w:val="00192EA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8">
    <w:name w:val="footer"/>
    <w:basedOn w:val="a"/>
    <w:link w:val="a9"/>
    <w:uiPriority w:val="99"/>
    <w:unhideWhenUsed/>
    <w:rsid w:val="00FA5F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A5F39"/>
  </w:style>
  <w:style w:type="table" w:styleId="aa">
    <w:name w:val="Table Grid"/>
    <w:basedOn w:val="a1"/>
    <w:uiPriority w:val="59"/>
    <w:rsid w:val="006B06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semiHidden/>
    <w:unhideWhenUsed/>
    <w:rsid w:val="002873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hyperlink" Target="file:///C:\Users\&#1043;&#1083;&#1072;&#1074;&#1073;&#1091;&#1093;\Desktop\&#1052;&#1086;&#1080;%20&#1076;&#1086;&#1082;&#1091;&#1084;&#1077;&#1085;&#1090;&#1099;\&#1055;&#1083;&#1072;&#1085;%20&#1060;&#1061;&#1044;\&#1043;&#1086;&#1089;&#1079;&#1072;&#1076;&#1072;&#1085;&#1080;&#1077;%202021\&#1055;&#1088;&#1080;&#1083;&#1086;&#1078;&#1077;&#1085;&#1080;&#1103;%20&#1082;%20&#1087;&#1088;&#1080;&#1082;&#1072;&#1079;&#1091;%20&#1087;&#1086;%20&#1079;&#1085;&#1072;&#1095;&#1077;&#1085;&#1080;&#1103;&#1084;%20%202020.docx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file:///C:\Users\&#1043;&#1083;&#1072;&#1074;&#1073;&#1091;&#1093;\Desktop\&#1052;&#1086;&#1080;%20&#1076;&#1086;&#1082;&#1091;&#1084;&#1077;&#1085;&#1090;&#1099;\&#1055;&#1083;&#1072;&#1085;%20&#1060;&#1061;&#1044;\&#1043;&#1086;&#1089;&#1079;&#1072;&#1076;&#1072;&#1085;&#1080;&#1077;%202021\&#1055;&#1088;&#1080;&#1083;&#1086;&#1078;&#1077;&#1085;&#1080;&#1103;%20&#1082;%20&#1087;&#1088;&#1080;&#1082;&#1072;&#1079;&#1091;%20&#1087;&#1086;%20&#1079;&#1085;&#1072;&#1095;&#1077;&#1085;&#1080;&#1103;&#1084;%20%202020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\Users\&#1043;&#1083;&#1072;&#1074;&#1073;&#1091;&#1093;\Desktop\&#1052;&#1086;&#1080;%20&#1076;&#1086;&#1082;&#1091;&#1084;&#1077;&#1085;&#1090;&#1099;\&#1055;&#1083;&#1072;&#1085;%20&#1060;&#1061;&#1044;\&#1043;&#1086;&#1089;&#1079;&#1072;&#1076;&#1072;&#1085;&#1080;&#1077;%202021\&#1055;&#1088;&#1080;&#1083;&#1086;&#1078;&#1077;&#1085;&#1080;&#1103;%20&#1082;%20&#1087;&#1088;&#1080;&#1082;&#1072;&#1079;&#1091;%20&#1087;&#1086;%20&#1079;&#1085;&#1072;&#1095;&#1077;&#1085;&#1080;&#1103;&#1084;%20%202020.docx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file:///C:\Users\&#1043;&#1083;&#1072;&#1074;&#1073;&#1091;&#1093;\Desktop\&#1052;&#1086;&#1080;%20&#1076;&#1086;&#1082;&#1091;&#1084;&#1077;&#1085;&#1090;&#1099;\&#1055;&#1083;&#1072;&#1085;%20&#1060;&#1061;&#1044;\&#1043;&#1086;&#1089;&#1079;&#1072;&#1076;&#1072;&#1085;&#1080;&#1077;%202021\&#1055;&#1088;&#1080;&#1083;&#1086;&#1078;&#1077;&#1085;&#1080;&#1103;%20&#1082;%20&#1087;&#1088;&#1080;&#1082;&#1072;&#1079;&#1091;%20&#1087;&#1086;%20&#1079;&#1085;&#1072;&#1095;&#1077;&#1085;&#1080;&#1103;&#1084;%20%202020.docx" TargetMode="External"/><Relationship Id="rId10" Type="http://schemas.openxmlformats.org/officeDocument/2006/relationships/header" Target="header2.xml"/><Relationship Id="rId19" Type="http://schemas.openxmlformats.org/officeDocument/2006/relationships/hyperlink" Target="file:///C:\Users\&#1043;&#1083;&#1072;&#1074;&#1073;&#1091;&#1093;\Desktop\&#1052;&#1086;&#1080;%20&#1076;&#1086;&#1082;&#1091;&#1084;&#1077;&#1085;&#1090;&#1099;\&#1055;&#1083;&#1072;&#1085;%20&#1060;&#1061;&#1044;\&#1043;&#1086;&#1089;&#1079;&#1072;&#1076;&#1072;&#1085;&#1080;&#1077;%202021\&#1055;&#1088;&#1080;&#1083;&#1086;&#1078;&#1077;&#1085;&#1080;&#1103;%20&#1082;%20&#1087;&#1088;&#1080;&#1082;&#1072;&#1079;&#1091;%20&#1087;&#1086;%20&#1079;&#1085;&#1072;&#1095;&#1077;&#1085;&#1080;&#1103;&#1084;%20%202020.docx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C5197E-7060-4FD3-92BE-522401A54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718</TotalTime>
  <Pages>1</Pages>
  <Words>2382</Words>
  <Characters>13581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Афанасьева Светлана Витальевна</dc:creator>
  <cp:keywords/>
  <dc:description/>
  <cp:lastModifiedBy>Бельская Марина Николаевна</cp:lastModifiedBy>
  <cp:revision>121</cp:revision>
  <cp:lastPrinted>2022-12-23T09:19:00Z</cp:lastPrinted>
  <dcterms:created xsi:type="dcterms:W3CDTF">2016-04-19T07:48:00Z</dcterms:created>
  <dcterms:modified xsi:type="dcterms:W3CDTF">2022-12-23T09:51:00Z</dcterms:modified>
</cp:coreProperties>
</file>